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8BEE" w14:textId="77777777" w:rsidR="00902CB1" w:rsidRPr="00B12195" w:rsidRDefault="00B12195" w:rsidP="00B12195">
      <w:pPr>
        <w:jc w:val="center"/>
        <w:rPr>
          <w:sz w:val="40"/>
        </w:rPr>
      </w:pPr>
      <w:r w:rsidRPr="00B12195">
        <w:rPr>
          <w:rFonts w:hint="eastAsia"/>
          <w:sz w:val="40"/>
        </w:rPr>
        <w:t>【　目　次　】</w:t>
      </w:r>
    </w:p>
    <w:p w14:paraId="69D6E301" w14:textId="77777777" w:rsidR="00B12195" w:rsidRPr="00B12195" w:rsidRDefault="00B12195" w:rsidP="00B12195">
      <w:pPr>
        <w:jc w:val="left"/>
        <w:rPr>
          <w:sz w:val="40"/>
        </w:rPr>
      </w:pPr>
    </w:p>
    <w:p w14:paraId="73CF8A62" w14:textId="77777777" w:rsidR="00B12195" w:rsidRPr="00B12195" w:rsidRDefault="00B12195" w:rsidP="00B12195">
      <w:pPr>
        <w:jc w:val="left"/>
        <w:rPr>
          <w:sz w:val="40"/>
        </w:rPr>
      </w:pPr>
    </w:p>
    <w:p w14:paraId="7BFCB674" w14:textId="77777777" w:rsidR="00B12195" w:rsidRPr="00B12195" w:rsidRDefault="00B12195" w:rsidP="00B12195">
      <w:pPr>
        <w:jc w:val="left"/>
        <w:rPr>
          <w:sz w:val="36"/>
        </w:rPr>
      </w:pPr>
      <w:r w:rsidRPr="00B12195">
        <w:rPr>
          <w:rFonts w:hint="eastAsia"/>
          <w:sz w:val="36"/>
        </w:rPr>
        <w:t>１．適用種別</w:t>
      </w:r>
    </w:p>
    <w:p w14:paraId="28F06CDD" w14:textId="77777777" w:rsidR="00B12195" w:rsidRPr="00B12195" w:rsidRDefault="00B12195" w:rsidP="00B12195">
      <w:pPr>
        <w:jc w:val="left"/>
        <w:rPr>
          <w:sz w:val="36"/>
        </w:rPr>
      </w:pPr>
    </w:p>
    <w:p w14:paraId="2A8D2358" w14:textId="77777777" w:rsidR="00B12195" w:rsidRPr="00B12195" w:rsidRDefault="00373BC2" w:rsidP="00B12195">
      <w:pPr>
        <w:jc w:val="left"/>
        <w:rPr>
          <w:sz w:val="36"/>
        </w:rPr>
      </w:pPr>
      <w:r>
        <w:rPr>
          <w:rFonts w:hint="eastAsia"/>
          <w:sz w:val="36"/>
        </w:rPr>
        <w:t>２．使用機器と仕様</w:t>
      </w:r>
    </w:p>
    <w:p w14:paraId="03919E45" w14:textId="77777777" w:rsidR="00B12195" w:rsidRPr="00B12195" w:rsidRDefault="00B12195" w:rsidP="00B12195">
      <w:pPr>
        <w:jc w:val="left"/>
        <w:rPr>
          <w:sz w:val="36"/>
        </w:rPr>
      </w:pPr>
    </w:p>
    <w:p w14:paraId="0471727F" w14:textId="77777777" w:rsidR="00B12195" w:rsidRDefault="00B12195" w:rsidP="00B12195">
      <w:pPr>
        <w:jc w:val="left"/>
        <w:rPr>
          <w:sz w:val="36"/>
        </w:rPr>
      </w:pPr>
      <w:r w:rsidRPr="00B12195">
        <w:rPr>
          <w:rFonts w:hint="eastAsia"/>
          <w:sz w:val="36"/>
        </w:rPr>
        <w:t>３．施工状況の確認等の実施方法</w:t>
      </w:r>
    </w:p>
    <w:p w14:paraId="0F4212CF" w14:textId="77777777" w:rsidR="002162D4" w:rsidRDefault="002162D4">
      <w:pPr>
        <w:widowControl/>
        <w:jc w:val="left"/>
        <w:rPr>
          <w:sz w:val="36"/>
        </w:rPr>
      </w:pPr>
      <w:r>
        <w:rPr>
          <w:sz w:val="36"/>
        </w:rPr>
        <w:br w:type="page"/>
      </w:r>
    </w:p>
    <w:p w14:paraId="74D84A2A" w14:textId="77777777" w:rsidR="002162D4" w:rsidRPr="002162D4" w:rsidRDefault="002162D4" w:rsidP="00B12195">
      <w:pPr>
        <w:jc w:val="left"/>
      </w:pPr>
      <w:r w:rsidRPr="002162D4">
        <w:rPr>
          <w:rFonts w:hint="eastAsia"/>
        </w:rPr>
        <w:lastRenderedPageBreak/>
        <w:t>１．適用種別</w:t>
      </w:r>
    </w:p>
    <w:p w14:paraId="28A22B97" w14:textId="77777777" w:rsidR="002162D4" w:rsidRDefault="002162D4" w:rsidP="00B12195">
      <w:pPr>
        <w:jc w:val="left"/>
      </w:pPr>
      <w:r w:rsidRPr="002162D4">
        <w:rPr>
          <w:rFonts w:hint="eastAsia"/>
        </w:rPr>
        <w:t>１－１．適用範囲</w:t>
      </w:r>
    </w:p>
    <w:p w14:paraId="706EFCEB" w14:textId="07DDA15E" w:rsidR="002162D4" w:rsidRDefault="002162D4" w:rsidP="00B12195">
      <w:pPr>
        <w:jc w:val="left"/>
      </w:pPr>
      <w:r>
        <w:rPr>
          <w:rFonts w:hint="eastAsia"/>
        </w:rPr>
        <w:t xml:space="preserve">　　　　本工事では、</w:t>
      </w:r>
      <w:r w:rsidR="00373BC2">
        <w:rPr>
          <w:rFonts w:hint="eastAsia"/>
        </w:rPr>
        <w:t>「</w:t>
      </w:r>
      <w:r>
        <w:rPr>
          <w:rFonts w:hint="eastAsia"/>
        </w:rPr>
        <w:t>建設現場</w:t>
      </w:r>
      <w:r w:rsidR="002D2AAE">
        <w:rPr>
          <w:rFonts w:hint="eastAsia"/>
        </w:rPr>
        <w:t>における</w:t>
      </w:r>
      <w:r>
        <w:rPr>
          <w:rFonts w:hint="eastAsia"/>
        </w:rPr>
        <w:t>遠隔臨場</w:t>
      </w:r>
      <w:r w:rsidR="002D2AAE">
        <w:rPr>
          <w:rFonts w:hint="eastAsia"/>
        </w:rPr>
        <w:t>実施</w:t>
      </w:r>
      <w:r>
        <w:rPr>
          <w:rFonts w:hint="eastAsia"/>
        </w:rPr>
        <w:t>要領（案）</w:t>
      </w:r>
      <w:r w:rsidR="00373BC2">
        <w:rPr>
          <w:rFonts w:hint="eastAsia"/>
        </w:rPr>
        <w:t>」</w:t>
      </w:r>
      <w:r>
        <w:rPr>
          <w:rFonts w:hint="eastAsia"/>
        </w:rPr>
        <w:t>の適用範囲のうち、</w:t>
      </w:r>
    </w:p>
    <w:p w14:paraId="6CE9C4FF" w14:textId="77777777" w:rsidR="005E2CDE" w:rsidRDefault="002162D4" w:rsidP="00343A16">
      <w:pPr>
        <w:spacing w:after="240"/>
        <w:jc w:val="left"/>
      </w:pPr>
      <w:r>
        <w:rPr>
          <w:rFonts w:hint="eastAsia"/>
        </w:rPr>
        <w:t xml:space="preserve">　　　　</w:t>
      </w:r>
      <w:r w:rsidR="00EA48A1">
        <w:rPr>
          <w:rFonts w:hint="eastAsia"/>
        </w:rPr>
        <w:t>以下に示す範囲</w:t>
      </w:r>
      <w:r w:rsidR="005E2CDE">
        <w:rPr>
          <w:rFonts w:hint="eastAsia"/>
        </w:rPr>
        <w:t>について適用する。</w:t>
      </w:r>
    </w:p>
    <w:p w14:paraId="5F374DC4" w14:textId="77777777" w:rsidR="005E2CDE" w:rsidRDefault="005E2CDE" w:rsidP="00B12195">
      <w:pPr>
        <w:jc w:val="left"/>
      </w:pPr>
      <w:r>
        <w:rPr>
          <w:rFonts w:hint="eastAsia"/>
        </w:rPr>
        <w:t xml:space="preserve">　　　　【適用範囲】</w:t>
      </w:r>
    </w:p>
    <w:p w14:paraId="67AF3E07" w14:textId="77777777" w:rsidR="00343A16" w:rsidRDefault="00343A16" w:rsidP="00B12195">
      <w:pPr>
        <w:jc w:val="left"/>
      </w:pPr>
      <w:r>
        <w:rPr>
          <w:rFonts w:hint="eastAsia"/>
          <w:noProof/>
        </w:rPr>
        <mc:AlternateContent>
          <mc:Choice Requires="wpg">
            <w:drawing>
              <wp:anchor distT="0" distB="0" distL="114300" distR="114300" simplePos="0" relativeHeight="251662336" behindDoc="0" locked="0" layoutInCell="1" allowOverlap="1" wp14:anchorId="61E80586" wp14:editId="1D28BE06">
                <wp:simplePos x="0" y="0"/>
                <wp:positionH relativeFrom="column">
                  <wp:posOffset>864870</wp:posOffset>
                </wp:positionH>
                <wp:positionV relativeFrom="paragraph">
                  <wp:posOffset>20320</wp:posOffset>
                </wp:positionV>
                <wp:extent cx="4394679" cy="952298"/>
                <wp:effectExtent l="0" t="0" r="25400" b="19685"/>
                <wp:wrapNone/>
                <wp:docPr id="1" name="グループ化 1"/>
                <wp:cNvGraphicFramePr/>
                <a:graphic xmlns:a="http://schemas.openxmlformats.org/drawingml/2006/main">
                  <a:graphicData uri="http://schemas.microsoft.com/office/word/2010/wordprocessingGroup">
                    <wpg:wgp>
                      <wpg:cNvGrpSpPr/>
                      <wpg:grpSpPr>
                        <a:xfrm>
                          <a:off x="0" y="0"/>
                          <a:ext cx="4394679" cy="952298"/>
                          <a:chOff x="0" y="0"/>
                          <a:chExt cx="4394679" cy="952298"/>
                        </a:xfrm>
                      </wpg:grpSpPr>
                      <wpg:grpSp>
                        <wpg:cNvPr id="29" name="グループ化 28">
                          <a:extLst>
                            <a:ext uri="{FF2B5EF4-FFF2-40B4-BE49-F238E27FC236}">
                              <a16:creationId xmlns:a16="http://schemas.microsoft.com/office/drawing/2014/main" id="{00000000-0008-0000-0000-00001D000000}"/>
                            </a:ext>
                          </a:extLst>
                        </wpg:cNvPr>
                        <wpg:cNvGrpSpPr/>
                        <wpg:grpSpPr>
                          <a:xfrm>
                            <a:off x="0" y="286871"/>
                            <a:ext cx="4394679" cy="665427"/>
                            <a:chOff x="993859" y="0"/>
                            <a:chExt cx="4245778" cy="503435"/>
                          </a:xfrm>
                        </wpg:grpSpPr>
                        <wps:wsp>
                          <wps:cNvPr id="2" name="四角形: 角を丸くする 38">
                            <a:extLst>
                              <a:ext uri="{FF2B5EF4-FFF2-40B4-BE49-F238E27FC236}">
                                <a16:creationId xmlns:a16="http://schemas.microsoft.com/office/drawing/2014/main" id="{00000000-0008-0000-0000-000027000000}"/>
                              </a:ext>
                            </a:extLst>
                          </wps:cNvPr>
                          <wps:cNvSpPr/>
                          <wps:spPr>
                            <a:xfrm>
                              <a:off x="2710538" y="13185"/>
                              <a:ext cx="799948" cy="490250"/>
                            </a:xfrm>
                            <a:prstGeom prst="roundRect">
                              <a:avLst>
                                <a:gd name="adj" fmla="val 11810"/>
                              </a:avLst>
                            </a:prstGeom>
                            <a:noFill/>
                            <a:ln w="9525" cap="flat" cmpd="sng" algn="ctr">
                              <a:solidFill>
                                <a:srgbClr val="006600"/>
                              </a:solidFill>
                              <a:prstDash val="solid"/>
                              <a:miter lim="800000"/>
                            </a:ln>
                            <a:effectLst/>
                          </wps:spPr>
                          <wps:txbx>
                            <w:txbxContent>
                              <w:p w14:paraId="2F2CDC73" w14:textId="77777777" w:rsidR="005E2CDE" w:rsidRPr="005E2CDE" w:rsidRDefault="005E2CDE" w:rsidP="00EF4B32">
                                <w:pPr>
                                  <w:pStyle w:val="Web"/>
                                  <w:spacing w:before="0" w:beforeAutospacing="0" w:after="0" w:afterAutospacing="0" w:line="480" w:lineRule="auto"/>
                                  <w:rPr>
                                    <w:sz w:val="21"/>
                                    <w:szCs w:val="21"/>
                                  </w:rPr>
                                </w:pPr>
                                <w:r w:rsidRPr="005E2CDE">
                                  <w:rPr>
                                    <w:rFonts w:ascii="Meiryo UI" w:eastAsia="Meiryo UI" w:hAnsi="Meiryo UI" w:cstheme="minorBidi" w:hint="eastAsia"/>
                                    <w:b/>
                                    <w:bCs/>
                                    <w:color w:val="385623" w:themeColor="accent6" w:themeShade="80"/>
                                    <w:sz w:val="21"/>
                                    <w:szCs w:val="21"/>
                                  </w:rPr>
                                  <w:t>中間検査</w:t>
                                </w:r>
                              </w:p>
                            </w:txbxContent>
                          </wps:txbx>
                          <wps:bodyPr wrap="square" rtlCol="0" anchor="t"/>
                        </wps:wsp>
                        <wps:wsp>
                          <wps:cNvPr id="3" name="四角形: 角を丸くする 39">
                            <a:extLst>
                              <a:ext uri="{FF2B5EF4-FFF2-40B4-BE49-F238E27FC236}">
                                <a16:creationId xmlns:a16="http://schemas.microsoft.com/office/drawing/2014/main" id="{00000000-0008-0000-0000-000028000000}"/>
                              </a:ext>
                            </a:extLst>
                          </wps:cNvPr>
                          <wps:cNvSpPr/>
                          <wps:spPr>
                            <a:xfrm>
                              <a:off x="993859" y="13185"/>
                              <a:ext cx="799948" cy="490250"/>
                            </a:xfrm>
                            <a:prstGeom prst="roundRect">
                              <a:avLst/>
                            </a:prstGeom>
                            <a:solidFill>
                              <a:schemeClr val="bg1"/>
                            </a:solidFill>
                            <a:ln w="9525" cap="flat" cmpd="sng" algn="ctr">
                              <a:solidFill>
                                <a:srgbClr val="006600"/>
                              </a:solidFill>
                              <a:prstDash val="solid"/>
                              <a:miter lim="800000"/>
                            </a:ln>
                            <a:effectLst/>
                          </wps:spPr>
                          <wps:txbx>
                            <w:txbxContent>
                              <w:p w14:paraId="34A78C2E" w14:textId="77777777" w:rsidR="005E2CDE" w:rsidRPr="005E2CDE" w:rsidRDefault="005E2CDE" w:rsidP="00EF4B32">
                                <w:pPr>
                                  <w:pStyle w:val="Web"/>
                                  <w:spacing w:before="0" w:beforeAutospacing="0" w:after="0" w:afterAutospacing="0"/>
                                  <w:jc w:val="center"/>
                                  <w:rPr>
                                    <w:sz w:val="21"/>
                                    <w:szCs w:val="21"/>
                                  </w:rPr>
                                </w:pPr>
                                <w:r w:rsidRPr="005E2CDE">
                                  <w:rPr>
                                    <w:rFonts w:ascii="Meiryo UI" w:eastAsia="Meiryo UI" w:hAnsi="Meiryo UI" w:cstheme="minorBidi" w:hint="eastAsia"/>
                                    <w:b/>
                                    <w:bCs/>
                                    <w:color w:val="385623" w:themeColor="accent6" w:themeShade="80"/>
                                    <w:sz w:val="21"/>
                                    <w:szCs w:val="21"/>
                                  </w:rPr>
                                  <w:t>施工状況の確認</w:t>
                                </w:r>
                              </w:p>
                            </w:txbxContent>
                          </wps:txbx>
                          <wps:bodyPr wrap="square" rtlCol="0" anchor="t"/>
                        </wps:wsp>
                        <wps:wsp>
                          <wps:cNvPr id="4" name="四角形: 角を丸くする 42">
                            <a:extLst>
                              <a:ext uri="{FF2B5EF4-FFF2-40B4-BE49-F238E27FC236}">
                                <a16:creationId xmlns:a16="http://schemas.microsoft.com/office/drawing/2014/main" id="{00000000-0008-0000-0000-00002B000000}"/>
                              </a:ext>
                            </a:extLst>
                          </wps:cNvPr>
                          <wps:cNvSpPr/>
                          <wps:spPr>
                            <a:xfrm>
                              <a:off x="3574935" y="0"/>
                              <a:ext cx="799948" cy="490250"/>
                            </a:xfrm>
                            <a:prstGeom prst="roundRect">
                              <a:avLst/>
                            </a:prstGeom>
                            <a:solidFill>
                              <a:schemeClr val="accent6">
                                <a:lumMod val="20000"/>
                                <a:lumOff val="80000"/>
                              </a:schemeClr>
                            </a:solidFill>
                            <a:ln w="9525" cap="flat" cmpd="sng" algn="ctr">
                              <a:solidFill>
                                <a:srgbClr val="006600"/>
                              </a:solidFill>
                              <a:prstDash val="solid"/>
                              <a:miter lim="800000"/>
                            </a:ln>
                            <a:effectLst/>
                          </wps:spPr>
                          <wps:txbx>
                            <w:txbxContent>
                              <w:p w14:paraId="5D202841" w14:textId="77777777" w:rsidR="005E2CDE" w:rsidRPr="00EF4B32" w:rsidRDefault="005E2CDE" w:rsidP="00EF4B32">
                                <w:pPr>
                                  <w:pStyle w:val="Web"/>
                                  <w:spacing w:before="0" w:beforeAutospacing="0" w:after="0" w:afterAutospacing="0" w:line="480" w:lineRule="auto"/>
                                  <w:jc w:val="center"/>
                                  <w:rPr>
                                    <w:rFonts w:ascii="Meiryo UI" w:eastAsia="Meiryo UI" w:hAnsi="Meiryo UI" w:cstheme="minorBidi"/>
                                    <w:b/>
                                    <w:bCs/>
                                    <w:color w:val="385623" w:themeColor="accent6" w:themeShade="80"/>
                                    <w:sz w:val="21"/>
                                    <w:szCs w:val="21"/>
                                  </w:rPr>
                                </w:pPr>
                                <w:r w:rsidRPr="005E2CDE">
                                  <w:rPr>
                                    <w:rFonts w:ascii="Meiryo UI" w:eastAsia="Meiryo UI" w:hAnsi="Meiryo UI" w:cstheme="minorBidi" w:hint="eastAsia"/>
                                    <w:b/>
                                    <w:bCs/>
                                    <w:color w:val="385623" w:themeColor="accent6" w:themeShade="80"/>
                                    <w:sz w:val="21"/>
                                    <w:szCs w:val="21"/>
                                  </w:rPr>
                                  <w:t>立会い</w:t>
                                </w:r>
                              </w:p>
                            </w:txbxContent>
                          </wps:txbx>
                          <wps:bodyPr wrap="square" rtlCol="0" anchor="t"/>
                        </wps:wsp>
                        <wps:wsp>
                          <wps:cNvPr id="5" name="四角形: 角を丸くする 43">
                            <a:extLst>
                              <a:ext uri="{FF2B5EF4-FFF2-40B4-BE49-F238E27FC236}">
                                <a16:creationId xmlns:a16="http://schemas.microsoft.com/office/drawing/2014/main" id="{00000000-0008-0000-0000-00002C000000}"/>
                              </a:ext>
                            </a:extLst>
                          </wps:cNvPr>
                          <wps:cNvSpPr/>
                          <wps:spPr>
                            <a:xfrm>
                              <a:off x="1848521" y="13185"/>
                              <a:ext cx="799948" cy="490250"/>
                            </a:xfrm>
                            <a:prstGeom prst="roundRect">
                              <a:avLst>
                                <a:gd name="adj" fmla="val 11810"/>
                              </a:avLst>
                            </a:prstGeom>
                            <a:solidFill>
                              <a:schemeClr val="accent6">
                                <a:lumMod val="20000"/>
                                <a:lumOff val="80000"/>
                              </a:schemeClr>
                            </a:solidFill>
                            <a:ln w="9525" cap="flat" cmpd="sng" algn="ctr">
                              <a:solidFill>
                                <a:srgbClr val="006600"/>
                              </a:solidFill>
                              <a:prstDash val="solid"/>
                              <a:miter lim="800000"/>
                            </a:ln>
                            <a:effectLst/>
                          </wps:spPr>
                          <wps:txbx>
                            <w:txbxContent>
                              <w:p w14:paraId="05024316" w14:textId="77777777" w:rsidR="005E2CDE" w:rsidRPr="005E2CDE" w:rsidRDefault="005E2CDE" w:rsidP="00EF4B32">
                                <w:pPr>
                                  <w:pStyle w:val="Web"/>
                                  <w:spacing w:before="0" w:beforeAutospacing="0" w:after="0" w:afterAutospacing="0"/>
                                  <w:jc w:val="center"/>
                                  <w:rPr>
                                    <w:sz w:val="21"/>
                                    <w:szCs w:val="21"/>
                                  </w:rPr>
                                </w:pPr>
                                <w:r w:rsidRPr="005E2CDE">
                                  <w:rPr>
                                    <w:rFonts w:ascii="Meiryo UI" w:eastAsia="Meiryo UI" w:hAnsi="Meiryo UI" w:cstheme="minorBidi" w:hint="eastAsia"/>
                                    <w:b/>
                                    <w:bCs/>
                                    <w:color w:val="385623" w:themeColor="accent6" w:themeShade="80"/>
                                    <w:sz w:val="21"/>
                                    <w:szCs w:val="21"/>
                                  </w:rPr>
                                  <w:t>工事材料の検査</w:t>
                                </w:r>
                              </w:p>
                            </w:txbxContent>
                          </wps:txbx>
                          <wps:bodyPr wrap="square" rtlCol="0" anchor="t"/>
                        </wps:wsp>
                        <wps:wsp>
                          <wps:cNvPr id="6" name="四角形: 角を丸くする 44">
                            <a:extLst>
                              <a:ext uri="{FF2B5EF4-FFF2-40B4-BE49-F238E27FC236}">
                                <a16:creationId xmlns:a16="http://schemas.microsoft.com/office/drawing/2014/main" id="{00000000-0008-0000-0000-00002D000000}"/>
                              </a:ext>
                            </a:extLst>
                          </wps:cNvPr>
                          <wps:cNvSpPr/>
                          <wps:spPr>
                            <a:xfrm>
                              <a:off x="4439689" y="1"/>
                              <a:ext cx="799948" cy="490250"/>
                            </a:xfrm>
                            <a:prstGeom prst="roundRect">
                              <a:avLst/>
                            </a:prstGeom>
                            <a:solidFill>
                              <a:schemeClr val="accent6">
                                <a:lumMod val="20000"/>
                                <a:lumOff val="80000"/>
                              </a:schemeClr>
                            </a:solidFill>
                            <a:ln w="9525" cap="flat" cmpd="sng" algn="ctr">
                              <a:solidFill>
                                <a:srgbClr val="006600"/>
                              </a:solidFill>
                              <a:prstDash val="solid"/>
                              <a:miter lim="800000"/>
                            </a:ln>
                            <a:effectLst/>
                          </wps:spPr>
                          <wps:txbx>
                            <w:txbxContent>
                              <w:p w14:paraId="6722C9F8" w14:textId="77777777" w:rsidR="005E2CDE" w:rsidRPr="005E2CDE" w:rsidRDefault="005E2CDE" w:rsidP="00EF4B32">
                                <w:pPr>
                                  <w:pStyle w:val="Web"/>
                                  <w:spacing w:before="0" w:beforeAutospacing="0" w:after="0" w:afterAutospacing="0" w:line="480" w:lineRule="auto"/>
                                  <w:jc w:val="center"/>
                                  <w:rPr>
                                    <w:sz w:val="21"/>
                                    <w:szCs w:val="21"/>
                                  </w:rPr>
                                </w:pPr>
                                <w:r w:rsidRPr="005E2CDE">
                                  <w:rPr>
                                    <w:rFonts w:ascii="Meiryo UI" w:eastAsia="Meiryo UI" w:hAnsi="Meiryo UI" w:cstheme="minorBidi" w:hint="eastAsia"/>
                                    <w:b/>
                                    <w:bCs/>
                                    <w:color w:val="385623" w:themeColor="accent6" w:themeShade="80"/>
                                    <w:sz w:val="21"/>
                                    <w:szCs w:val="21"/>
                                  </w:rPr>
                                  <w:t>その他</w:t>
                                </w:r>
                              </w:p>
                            </w:txbxContent>
                          </wps:txbx>
                          <wps:bodyPr wrap="square" rtlCol="0" anchor="t"/>
                        </wps:wsp>
                      </wpg:grpSp>
                      <wps:wsp>
                        <wps:cNvPr id="43" name="四角形: 角を丸くする 42">
                          <a:extLst>
                            <a:ext uri="{FF2B5EF4-FFF2-40B4-BE49-F238E27FC236}">
                              <a16:creationId xmlns:a16="http://schemas.microsoft.com/office/drawing/2014/main" id="{00000000-0008-0000-0000-00002B000000}"/>
                            </a:ext>
                          </a:extLst>
                        </wps:cNvPr>
                        <wps:cNvSpPr/>
                        <wps:spPr>
                          <a:xfrm>
                            <a:off x="151653" y="0"/>
                            <a:ext cx="179705" cy="179705"/>
                          </a:xfrm>
                          <a:prstGeom prst="roundRect">
                            <a:avLst/>
                          </a:prstGeom>
                          <a:solidFill>
                            <a:schemeClr val="accent6">
                              <a:lumMod val="20000"/>
                              <a:lumOff val="80000"/>
                            </a:schemeClr>
                          </a:solidFill>
                          <a:ln w="9525" cap="flat" cmpd="sng" algn="ctr">
                            <a:solidFill>
                              <a:srgbClr val="006600"/>
                            </a:solidFill>
                            <a:prstDash val="solid"/>
                            <a:miter lim="800000"/>
                          </a:ln>
                          <a:effectLst/>
                        </wps:spPr>
                        <wps:txbx>
                          <w:txbxContent>
                            <w:p w14:paraId="0DC3CDFA" w14:textId="77777777" w:rsidR="00343A16" w:rsidRDefault="00343A16" w:rsidP="00343A16">
                              <w:pPr>
                                <w:pStyle w:val="Web"/>
                                <w:spacing w:before="0" w:beforeAutospacing="0" w:after="0" w:afterAutospacing="0"/>
                                <w:jc w:val="center"/>
                              </w:pPr>
                            </w:p>
                          </w:txbxContent>
                        </wps:txbx>
                        <wps:bodyPr wrap="square" rtlCol="0" anchor="t">
                          <a:noAutofit/>
                        </wps:bodyPr>
                      </wps:wsp>
                      <wps:wsp>
                        <wps:cNvPr id="45" name="四角形: 角を丸くする 44">
                          <a:extLst>
                            <a:ext uri="{FF2B5EF4-FFF2-40B4-BE49-F238E27FC236}">
                              <a16:creationId xmlns:a16="http://schemas.microsoft.com/office/drawing/2014/main" id="{00000000-0008-0000-0000-00002D000000}"/>
                            </a:ext>
                          </a:extLst>
                        </wps:cNvPr>
                        <wps:cNvSpPr/>
                        <wps:spPr>
                          <a:xfrm>
                            <a:off x="894603" y="0"/>
                            <a:ext cx="179705" cy="179705"/>
                          </a:xfrm>
                          <a:prstGeom prst="roundRect">
                            <a:avLst/>
                          </a:prstGeom>
                          <a:noFill/>
                          <a:ln w="9525" cap="flat" cmpd="sng" algn="ctr">
                            <a:solidFill>
                              <a:srgbClr val="006600"/>
                            </a:solidFill>
                            <a:prstDash val="solid"/>
                            <a:miter lim="800000"/>
                          </a:ln>
                          <a:effectLst/>
                        </wps:spPr>
                        <wps:txbx>
                          <w:txbxContent>
                            <w:p w14:paraId="3CFEBF2A" w14:textId="77777777" w:rsidR="00343A16" w:rsidRDefault="00343A16" w:rsidP="00343A16">
                              <w:pPr>
                                <w:pStyle w:val="Web"/>
                                <w:spacing w:before="0" w:beforeAutospacing="0" w:after="0" w:afterAutospacing="0"/>
                                <w:jc w:val="center"/>
                              </w:pPr>
                            </w:p>
                          </w:txbxContent>
                        </wps:txbx>
                        <wps:bodyPr wrap="square" rtlCol="0" anchor="t">
                          <a:noAutofit/>
                        </wps:bodyPr>
                      </wps:wsp>
                    </wpg:wgp>
                  </a:graphicData>
                </a:graphic>
                <wp14:sizeRelV relativeFrom="margin">
                  <wp14:pctHeight>0</wp14:pctHeight>
                </wp14:sizeRelV>
              </wp:anchor>
            </w:drawing>
          </mc:Choice>
          <mc:Fallback>
            <w:pict>
              <v:group id="グループ化 1" o:spid="_x0000_s1026" style="position:absolute;margin-left:68.1pt;margin-top:1.6pt;width:346.05pt;height:75pt;z-index:251662336;mso-height-relative:margin" coordsize="43946,9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">
                <v:group id="グループ化 28" o:spid="_x0000_s1027" style="position:absolute;top:2868;width:43946;height:6654" coordorigin="9938" coordsize="42457,5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oundrect id="四角形: 角を丸くする 38" o:spid="_x0000_s1028" style="position:absolute;left:27105;top:131;width:7999;height:4903;visibility:visible;mso-wrap-style:square;v-text-anchor:top" arcsize="77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" filled="f" strokecolor="#060">
                    <v:stroke joinstyle="miter"/>
                    <v:textbox>
                      <w:txbxContent>
                        <w:p w:rsidR="005E2CDE" w:rsidRPr="005E2CDE" w:rsidRDefault="005E2CDE" w:rsidP="00EF4B32">
                          <w:pPr>
                            <w:pStyle w:val="Web"/>
                            <w:spacing w:before="0" w:beforeAutospacing="0" w:after="0" w:afterAutospacing="0" w:line="480" w:lineRule="auto"/>
                            <w:rPr>
                              <w:sz w:val="21"/>
                              <w:szCs w:val="21"/>
                            </w:rPr>
                          </w:pPr>
                          <w:r w:rsidRPr="005E2CDE">
                            <w:rPr>
                              <w:rFonts w:ascii="Meiryo UI" w:eastAsia="Meiryo UI" w:hAnsi="Meiryo UI" w:cstheme="minorBidi" w:hint="eastAsia"/>
                              <w:b/>
                              <w:bCs/>
                              <w:color w:val="385623" w:themeColor="accent6" w:themeShade="80"/>
                              <w:sz w:val="21"/>
                              <w:szCs w:val="21"/>
                            </w:rPr>
                            <w:t>中間検査</w:t>
                          </w:r>
                        </w:p>
                      </w:txbxContent>
                    </v:textbox>
                  </v:roundrect>
                  <v:roundrect id="四角形: 角を丸くする 39" o:spid="_x0000_s1029" style="position:absolute;left:9938;top:131;width:8000;height:490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" fillcolor="white [3212]" strokecolor="#060">
                    <v:stroke joinstyle="miter"/>
                    <v:textbox>
                      <w:txbxContent>
                        <w:p w:rsidR="005E2CDE" w:rsidRPr="005E2CDE" w:rsidRDefault="005E2CDE" w:rsidP="00EF4B32">
                          <w:pPr>
                            <w:pStyle w:val="Web"/>
                            <w:spacing w:before="0" w:beforeAutospacing="0" w:after="0" w:afterAutospacing="0"/>
                            <w:jc w:val="center"/>
                            <w:rPr>
                              <w:sz w:val="21"/>
                              <w:szCs w:val="21"/>
                            </w:rPr>
                          </w:pPr>
                          <w:r w:rsidRPr="005E2CDE">
                            <w:rPr>
                              <w:rFonts w:ascii="Meiryo UI" w:eastAsia="Meiryo UI" w:hAnsi="Meiryo UI" w:cstheme="minorBidi" w:hint="eastAsia"/>
                              <w:b/>
                              <w:bCs/>
                              <w:color w:val="385623" w:themeColor="accent6" w:themeShade="80"/>
                              <w:sz w:val="21"/>
                              <w:szCs w:val="21"/>
                            </w:rPr>
                            <w:t>施工状況の確認</w:t>
                          </w:r>
                        </w:p>
                      </w:txbxContent>
                    </v:textbox>
                  </v:roundrect>
                  <v:roundrect id="四角形: 角を丸くする 42" o:spid="_x0000_s1030" style="position:absolute;left:35749;width:7999;height:49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" fillcolor="#e2efd9 [665]" strokecolor="#060">
                    <v:stroke joinstyle="miter"/>
                    <v:textbox>
                      <w:txbxContent>
                        <w:p w:rsidR="005E2CDE" w:rsidRPr="00EF4B32" w:rsidRDefault="005E2CDE" w:rsidP="00EF4B32">
                          <w:pPr>
                            <w:pStyle w:val="Web"/>
                            <w:spacing w:before="0" w:beforeAutospacing="0" w:after="0" w:afterAutospacing="0" w:line="480" w:lineRule="auto"/>
                            <w:jc w:val="center"/>
                            <w:rPr>
                              <w:rFonts w:ascii="Meiryo UI" w:eastAsia="Meiryo UI" w:hAnsi="Meiryo UI" w:cstheme="minorBidi"/>
                              <w:b/>
                              <w:bCs/>
                              <w:color w:val="385623" w:themeColor="accent6" w:themeShade="80"/>
                              <w:sz w:val="21"/>
                              <w:szCs w:val="21"/>
                            </w:rPr>
                          </w:pPr>
                          <w:r w:rsidRPr="005E2CDE">
                            <w:rPr>
                              <w:rFonts w:ascii="Meiryo UI" w:eastAsia="Meiryo UI" w:hAnsi="Meiryo UI" w:cstheme="minorBidi" w:hint="eastAsia"/>
                              <w:b/>
                              <w:bCs/>
                              <w:color w:val="385623" w:themeColor="accent6" w:themeShade="80"/>
                              <w:sz w:val="21"/>
                              <w:szCs w:val="21"/>
                            </w:rPr>
                            <w:t>立会い</w:t>
                          </w:r>
                        </w:p>
                      </w:txbxContent>
                    </v:textbox>
                  </v:roundrect>
                  <v:roundrect id="四角形: 角を丸くする 43" o:spid="_x0000_s1031" style="position:absolute;left:18485;top:131;width:7999;height:4903;visibility:visible;mso-wrap-style:square;v-text-anchor:top" arcsize="77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" fillcolor="#e2efd9 [665]" strokecolor="#060">
                    <v:stroke joinstyle="miter"/>
                    <v:textbox>
                      <w:txbxContent>
                        <w:p w:rsidR="005E2CDE" w:rsidRPr="005E2CDE" w:rsidRDefault="005E2CDE" w:rsidP="00EF4B32">
                          <w:pPr>
                            <w:pStyle w:val="Web"/>
                            <w:spacing w:before="0" w:beforeAutospacing="0" w:after="0" w:afterAutospacing="0"/>
                            <w:jc w:val="center"/>
                            <w:rPr>
                              <w:sz w:val="21"/>
                              <w:szCs w:val="21"/>
                            </w:rPr>
                          </w:pPr>
                          <w:r w:rsidRPr="005E2CDE">
                            <w:rPr>
                              <w:rFonts w:ascii="Meiryo UI" w:eastAsia="Meiryo UI" w:hAnsi="Meiryo UI" w:cstheme="minorBidi" w:hint="eastAsia"/>
                              <w:b/>
                              <w:bCs/>
                              <w:color w:val="385623" w:themeColor="accent6" w:themeShade="80"/>
                              <w:sz w:val="21"/>
                              <w:szCs w:val="21"/>
                            </w:rPr>
                            <w:t>工事材料の検査</w:t>
                          </w:r>
                        </w:p>
                      </w:txbxContent>
                    </v:textbox>
                  </v:roundrect>
                  <v:roundrect id="四角形: 角を丸くする 44" o:spid="_x0000_s1032" style="position:absolute;left:44396;width:8000;height:49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" fillcolor="#e2efd9 [665]" strokecolor="#060">
                    <v:stroke joinstyle="miter"/>
                    <v:textbox>
                      <w:txbxContent>
                        <w:p w:rsidR="005E2CDE" w:rsidRPr="005E2CDE" w:rsidRDefault="005E2CDE" w:rsidP="00EF4B32">
                          <w:pPr>
                            <w:pStyle w:val="Web"/>
                            <w:spacing w:before="0" w:beforeAutospacing="0" w:after="0" w:afterAutospacing="0" w:line="480" w:lineRule="auto"/>
                            <w:jc w:val="center"/>
                            <w:rPr>
                              <w:sz w:val="21"/>
                              <w:szCs w:val="21"/>
                            </w:rPr>
                          </w:pPr>
                          <w:r w:rsidRPr="005E2CDE">
                            <w:rPr>
                              <w:rFonts w:ascii="Meiryo UI" w:eastAsia="Meiryo UI" w:hAnsi="Meiryo UI" w:cstheme="minorBidi" w:hint="eastAsia"/>
                              <w:b/>
                              <w:bCs/>
                              <w:color w:val="385623" w:themeColor="accent6" w:themeShade="80"/>
                              <w:sz w:val="21"/>
                              <w:szCs w:val="21"/>
                            </w:rPr>
                            <w:t>その他</w:t>
                          </w:r>
                        </w:p>
                      </w:txbxContent>
                    </v:textbox>
                  </v:roundrect>
                </v:group>
                <v:roundrect id="四角形: 角を丸くする 42" o:spid="_x0000_s1033" style="position:absolute;left:1516;width:1797;height:17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" fillcolor="#e2efd9 [665]" strokecolor="#060">
                  <v:stroke joinstyle="miter"/>
                  <v:textbox>
                    <w:txbxContent>
                      <w:p w:rsidR="00343A16" w:rsidRDefault="00343A16" w:rsidP="00343A16">
                        <w:pPr>
                          <w:pStyle w:val="Web"/>
                          <w:spacing w:before="0" w:beforeAutospacing="0" w:after="0" w:afterAutospacing="0"/>
                          <w:jc w:val="center"/>
                        </w:pPr>
                      </w:p>
                    </w:txbxContent>
                  </v:textbox>
                </v:roundrect>
                <v:roundrect id="四角形: 角を丸くする 44" o:spid="_x0000_s1034" style="position:absolute;left:8946;width:1797;height:17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" filled="f" strokecolor="#060">
                  <v:stroke joinstyle="miter"/>
                  <v:textbox>
                    <w:txbxContent>
                      <w:p w:rsidR="00343A16" w:rsidRDefault="00343A16" w:rsidP="00343A16">
                        <w:pPr>
                          <w:pStyle w:val="Web"/>
                          <w:spacing w:before="0" w:beforeAutospacing="0" w:after="0" w:afterAutospacing="0"/>
                          <w:jc w:val="center"/>
                        </w:pPr>
                      </w:p>
                    </w:txbxContent>
                  </v:textbox>
                </v:roundrect>
              </v:group>
            </w:pict>
          </mc:Fallback>
        </mc:AlternateContent>
      </w:r>
      <w:r>
        <w:rPr>
          <w:rFonts w:hint="eastAsia"/>
        </w:rPr>
        <w:t xml:space="preserve">　　　　　凡例　　　：適用　　　：未適用</w:t>
      </w:r>
    </w:p>
    <w:p w14:paraId="48EB8CFA" w14:textId="77777777" w:rsidR="00343A16" w:rsidRDefault="00343A16" w:rsidP="00B12195">
      <w:pPr>
        <w:jc w:val="left"/>
      </w:pPr>
    </w:p>
    <w:p w14:paraId="0F8C2505" w14:textId="77777777" w:rsidR="00343A16" w:rsidRDefault="00343A16" w:rsidP="00B12195">
      <w:pPr>
        <w:jc w:val="left"/>
      </w:pPr>
    </w:p>
    <w:p w14:paraId="0E74EE43" w14:textId="77777777" w:rsidR="00343A16" w:rsidRDefault="00343A16" w:rsidP="00B12195">
      <w:pPr>
        <w:jc w:val="left"/>
      </w:pPr>
    </w:p>
    <w:p w14:paraId="36E531B8" w14:textId="77777777" w:rsidR="00343A16" w:rsidRDefault="00343A16" w:rsidP="00B12195">
      <w:pPr>
        <w:jc w:val="left"/>
      </w:pPr>
    </w:p>
    <w:p w14:paraId="11B12E39" w14:textId="77777777" w:rsidR="00EF4B32" w:rsidRDefault="00EA48A1" w:rsidP="009460C2">
      <w:pPr>
        <w:jc w:val="left"/>
      </w:pPr>
      <w:r>
        <w:rPr>
          <w:rFonts w:hint="eastAsia"/>
        </w:rPr>
        <w:t>１－２．適用工種</w:t>
      </w:r>
    </w:p>
    <w:p w14:paraId="5546F408" w14:textId="77777777" w:rsidR="00EF4B32" w:rsidRDefault="00EF4B32" w:rsidP="00B12195">
      <w:pPr>
        <w:jc w:val="left"/>
      </w:pPr>
      <w:r>
        <w:rPr>
          <w:rFonts w:hint="eastAsia"/>
        </w:rPr>
        <w:t xml:space="preserve">　</w:t>
      </w:r>
      <w:r w:rsidR="00052CC5">
        <w:rPr>
          <w:rFonts w:hint="eastAsia"/>
        </w:rPr>
        <w:t xml:space="preserve">　　</w:t>
      </w:r>
      <w:r w:rsidR="009460C2">
        <w:rPr>
          <w:rFonts w:hint="eastAsia"/>
        </w:rPr>
        <w:t>（１</w:t>
      </w:r>
      <w:r>
        <w:rPr>
          <w:rFonts w:hint="eastAsia"/>
        </w:rPr>
        <w:t>）工事材料の検査</w:t>
      </w:r>
    </w:p>
    <w:p w14:paraId="1E0CC102" w14:textId="59D576F3" w:rsidR="00AB247D" w:rsidRDefault="00052CC5" w:rsidP="00F6484D">
      <w:pPr>
        <w:jc w:val="left"/>
      </w:pPr>
      <w:r>
        <w:rPr>
          <w:rFonts w:hint="eastAsia"/>
        </w:rPr>
        <w:t xml:space="preserve">　　　　　　</w:t>
      </w:r>
      <w:r w:rsidR="00F71C9C">
        <w:rPr>
          <w:rFonts w:hint="eastAsia"/>
        </w:rPr>
        <w:t>監督員</w:t>
      </w:r>
      <w:r w:rsidR="00F6484D">
        <w:rPr>
          <w:rFonts w:hint="eastAsia"/>
        </w:rPr>
        <w:t xml:space="preserve">検査　　　</w:t>
      </w:r>
      <w:r w:rsidR="00F6484D">
        <w:tab/>
      </w:r>
      <w:r w:rsidR="006C0E84">
        <w:rPr>
          <w:rFonts w:hint="eastAsia"/>
        </w:rPr>
        <w:t>・</w:t>
      </w:r>
      <w:r w:rsidR="00AB247D">
        <w:rPr>
          <w:rFonts w:hint="eastAsia"/>
        </w:rPr>
        <w:t>プレキャストボックス製作工</w:t>
      </w:r>
    </w:p>
    <w:p w14:paraId="6A5524FE" w14:textId="77777777" w:rsidR="00883C99" w:rsidRDefault="00773A9A" w:rsidP="006C0E84">
      <w:pPr>
        <w:ind w:left="336" w:firstLineChars="1700" w:firstLine="3213"/>
        <w:jc w:val="left"/>
      </w:pPr>
      <w:r>
        <w:rPr>
          <w:rFonts w:hint="eastAsia"/>
        </w:rPr>
        <w:t>電線共同溝Ｕ型</w:t>
      </w:r>
      <w:r w:rsidR="00AB247D">
        <w:rPr>
          <w:rFonts w:hint="eastAsia"/>
        </w:rPr>
        <w:t>ボックス（特殊部）</w:t>
      </w:r>
      <w:r w:rsidR="006C0E84">
        <w:rPr>
          <w:rFonts w:hint="eastAsia"/>
        </w:rPr>
        <w:t>、</w:t>
      </w:r>
      <w:r w:rsidR="00AB247D">
        <w:rPr>
          <w:rFonts w:hint="eastAsia"/>
        </w:rPr>
        <w:t>電線共同溝鋳鉄製蓋</w:t>
      </w:r>
    </w:p>
    <w:p w14:paraId="5F79181C" w14:textId="2291DC1B" w:rsidR="00883C99" w:rsidRDefault="006C0E84" w:rsidP="00883C99">
      <w:pPr>
        <w:jc w:val="left"/>
      </w:pPr>
      <w:r>
        <w:rPr>
          <w:rFonts w:hint="eastAsia"/>
        </w:rPr>
        <w:t xml:space="preserve">　　　　　　</w:t>
      </w:r>
      <w:r w:rsidR="00F6484D">
        <w:tab/>
      </w:r>
      <w:r w:rsidR="00F6484D">
        <w:tab/>
      </w:r>
      <w:r w:rsidR="00D57DF4">
        <w:rPr>
          <w:rFonts w:hint="eastAsia"/>
        </w:rPr>
        <w:t xml:space="preserve">　　　　 </w:t>
      </w:r>
      <w:r>
        <w:rPr>
          <w:rFonts w:hint="eastAsia"/>
        </w:rPr>
        <w:t>・</w:t>
      </w:r>
      <w:r w:rsidR="00883C99">
        <w:rPr>
          <w:rFonts w:hint="eastAsia"/>
        </w:rPr>
        <w:t>道路標識設置工</w:t>
      </w:r>
    </w:p>
    <w:p w14:paraId="439EE355" w14:textId="77777777" w:rsidR="00883C99" w:rsidRDefault="00883C99" w:rsidP="00883C99">
      <w:pPr>
        <w:jc w:val="left"/>
      </w:pPr>
      <w:r>
        <w:rPr>
          <w:rFonts w:hint="eastAsia"/>
        </w:rPr>
        <w:t xml:space="preserve">　　　　　　　</w:t>
      </w:r>
      <w:r w:rsidR="00F6484D">
        <w:tab/>
      </w:r>
      <w:r w:rsidR="00F6484D">
        <w:tab/>
      </w:r>
      <w:r w:rsidR="00F6484D">
        <w:tab/>
      </w:r>
      <w:r w:rsidR="00F6484D">
        <w:rPr>
          <w:rFonts w:hint="eastAsia"/>
        </w:rPr>
        <w:t xml:space="preserve">　</w:t>
      </w:r>
      <w:r>
        <w:rPr>
          <w:rFonts w:hint="eastAsia"/>
        </w:rPr>
        <w:t>道路標識（路側式）</w:t>
      </w:r>
      <w:r w:rsidR="006C0E84">
        <w:rPr>
          <w:rFonts w:hint="eastAsia"/>
        </w:rPr>
        <w:t>、</w:t>
      </w:r>
      <w:r>
        <w:rPr>
          <w:rFonts w:hint="eastAsia"/>
        </w:rPr>
        <w:t>標識板</w:t>
      </w:r>
    </w:p>
    <w:p w14:paraId="418402B4" w14:textId="77777777" w:rsidR="009460C2" w:rsidRDefault="009460C2" w:rsidP="00052CC5">
      <w:pPr>
        <w:ind w:firstLineChars="300" w:firstLine="567"/>
        <w:jc w:val="left"/>
      </w:pPr>
      <w:r>
        <w:rPr>
          <w:rFonts w:hint="eastAsia"/>
        </w:rPr>
        <w:t>（２）立会い</w:t>
      </w:r>
    </w:p>
    <w:p w14:paraId="00689088" w14:textId="77777777" w:rsidR="009460C2" w:rsidRDefault="00052CC5" w:rsidP="00FA0C4C">
      <w:pPr>
        <w:jc w:val="left"/>
      </w:pPr>
      <w:r>
        <w:rPr>
          <w:rFonts w:hint="eastAsia"/>
        </w:rPr>
        <w:t xml:space="preserve">　　　　　　</w:t>
      </w:r>
      <w:r w:rsidR="006C0E84">
        <w:rPr>
          <w:rFonts w:hint="eastAsia"/>
        </w:rPr>
        <w:t>・</w:t>
      </w:r>
      <w:r w:rsidR="00FA0C4C">
        <w:rPr>
          <w:rFonts w:hint="eastAsia"/>
        </w:rPr>
        <w:t>土工</w:t>
      </w:r>
      <w:r w:rsidR="006C0E84">
        <w:rPr>
          <w:rFonts w:hint="eastAsia"/>
        </w:rPr>
        <w:t>（詳細は、以下の通り）</w:t>
      </w:r>
    </w:p>
    <w:tbl>
      <w:tblPr>
        <w:tblStyle w:val="a3"/>
        <w:tblpPr w:leftFromText="142" w:rightFromText="142" w:vertAnchor="text" w:horzAnchor="page" w:tblpX="2713" w:tblpY="143"/>
        <w:tblW w:w="0" w:type="auto"/>
        <w:tblLook w:val="04A0" w:firstRow="1" w:lastRow="0" w:firstColumn="1" w:lastColumn="0" w:noHBand="0" w:noVBand="1"/>
      </w:tblPr>
      <w:tblGrid>
        <w:gridCol w:w="1422"/>
        <w:gridCol w:w="1418"/>
        <w:gridCol w:w="1417"/>
        <w:gridCol w:w="1838"/>
        <w:gridCol w:w="1276"/>
      </w:tblGrid>
      <w:tr w:rsidR="006C0E84" w14:paraId="2D3CF0E3" w14:textId="77777777" w:rsidTr="006C0E84">
        <w:trPr>
          <w:trHeight w:val="283"/>
        </w:trPr>
        <w:tc>
          <w:tcPr>
            <w:tcW w:w="1422" w:type="dxa"/>
            <w:shd w:val="clear" w:color="auto" w:fill="538135" w:themeFill="accent6" w:themeFillShade="BF"/>
          </w:tcPr>
          <w:p w14:paraId="467D5C6A" w14:textId="77777777" w:rsidR="006C0E84" w:rsidRPr="009A7291" w:rsidRDefault="006C0E84" w:rsidP="006C0E84">
            <w:pPr>
              <w:jc w:val="center"/>
              <w:rPr>
                <w:b/>
                <w:color w:val="FFFFFF" w:themeColor="background1"/>
                <w:sz w:val="16"/>
                <w:szCs w:val="16"/>
              </w:rPr>
            </w:pPr>
            <w:r w:rsidRPr="009A7291">
              <w:rPr>
                <w:rFonts w:hint="eastAsia"/>
                <w:b/>
                <w:color w:val="FFFFFF" w:themeColor="background1"/>
                <w:sz w:val="16"/>
                <w:szCs w:val="16"/>
              </w:rPr>
              <w:t>種別</w:t>
            </w:r>
          </w:p>
        </w:tc>
        <w:tc>
          <w:tcPr>
            <w:tcW w:w="1418" w:type="dxa"/>
            <w:shd w:val="clear" w:color="auto" w:fill="538135" w:themeFill="accent6" w:themeFillShade="BF"/>
          </w:tcPr>
          <w:p w14:paraId="524F3263" w14:textId="77777777" w:rsidR="006C0E84" w:rsidRPr="009A7291" w:rsidRDefault="006C0E84" w:rsidP="006C0E84">
            <w:pPr>
              <w:jc w:val="center"/>
              <w:rPr>
                <w:b/>
                <w:color w:val="FFFFFF" w:themeColor="background1"/>
                <w:sz w:val="16"/>
                <w:szCs w:val="16"/>
              </w:rPr>
            </w:pPr>
            <w:r w:rsidRPr="009A7291">
              <w:rPr>
                <w:rFonts w:hint="eastAsia"/>
                <w:b/>
                <w:color w:val="FFFFFF" w:themeColor="background1"/>
                <w:sz w:val="16"/>
                <w:szCs w:val="16"/>
              </w:rPr>
              <w:t>細別</w:t>
            </w:r>
          </w:p>
        </w:tc>
        <w:tc>
          <w:tcPr>
            <w:tcW w:w="1417" w:type="dxa"/>
            <w:shd w:val="clear" w:color="auto" w:fill="538135" w:themeFill="accent6" w:themeFillShade="BF"/>
          </w:tcPr>
          <w:p w14:paraId="434CED10" w14:textId="77777777" w:rsidR="006C0E84" w:rsidRPr="009A7291" w:rsidRDefault="006C0E84" w:rsidP="006C0E84">
            <w:pPr>
              <w:jc w:val="center"/>
              <w:rPr>
                <w:b/>
                <w:color w:val="FFFFFF" w:themeColor="background1"/>
                <w:sz w:val="16"/>
                <w:szCs w:val="16"/>
              </w:rPr>
            </w:pPr>
            <w:r w:rsidRPr="009A7291">
              <w:rPr>
                <w:rFonts w:hint="eastAsia"/>
                <w:b/>
                <w:color w:val="FFFFFF" w:themeColor="background1"/>
                <w:sz w:val="16"/>
                <w:szCs w:val="16"/>
              </w:rPr>
              <w:t>確認時期</w:t>
            </w:r>
          </w:p>
        </w:tc>
        <w:tc>
          <w:tcPr>
            <w:tcW w:w="1838" w:type="dxa"/>
            <w:shd w:val="clear" w:color="auto" w:fill="538135" w:themeFill="accent6" w:themeFillShade="BF"/>
          </w:tcPr>
          <w:p w14:paraId="792F4445" w14:textId="77777777" w:rsidR="006C0E84" w:rsidRPr="009A7291" w:rsidRDefault="006C0E84" w:rsidP="006C0E84">
            <w:pPr>
              <w:jc w:val="center"/>
              <w:rPr>
                <w:b/>
                <w:color w:val="FFFFFF" w:themeColor="background1"/>
                <w:sz w:val="16"/>
                <w:szCs w:val="16"/>
              </w:rPr>
            </w:pPr>
            <w:r w:rsidRPr="009A7291">
              <w:rPr>
                <w:rFonts w:hint="eastAsia"/>
                <w:b/>
                <w:color w:val="FFFFFF" w:themeColor="background1"/>
                <w:sz w:val="16"/>
                <w:szCs w:val="16"/>
              </w:rPr>
              <w:t>確認項目</w:t>
            </w:r>
          </w:p>
        </w:tc>
        <w:tc>
          <w:tcPr>
            <w:tcW w:w="1276" w:type="dxa"/>
            <w:shd w:val="clear" w:color="auto" w:fill="538135" w:themeFill="accent6" w:themeFillShade="BF"/>
          </w:tcPr>
          <w:p w14:paraId="255AF385" w14:textId="77777777" w:rsidR="006C0E84" w:rsidRPr="009A7291" w:rsidRDefault="006C0E84" w:rsidP="006C0E84">
            <w:pPr>
              <w:jc w:val="center"/>
              <w:rPr>
                <w:b/>
                <w:color w:val="FFFFFF" w:themeColor="background1"/>
                <w:sz w:val="16"/>
                <w:szCs w:val="16"/>
              </w:rPr>
            </w:pPr>
            <w:r w:rsidRPr="009A7291">
              <w:rPr>
                <w:rFonts w:hint="eastAsia"/>
                <w:b/>
                <w:color w:val="FFFFFF" w:themeColor="background1"/>
                <w:sz w:val="16"/>
                <w:szCs w:val="16"/>
              </w:rPr>
              <w:t>確認の頻度</w:t>
            </w:r>
          </w:p>
        </w:tc>
      </w:tr>
      <w:tr w:rsidR="006C0E84" w14:paraId="3622C4C1" w14:textId="77777777" w:rsidTr="006C0E84">
        <w:trPr>
          <w:trHeight w:val="283"/>
        </w:trPr>
        <w:tc>
          <w:tcPr>
            <w:tcW w:w="1422" w:type="dxa"/>
          </w:tcPr>
          <w:p w14:paraId="15F1F774" w14:textId="77777777" w:rsidR="006C0E84" w:rsidRPr="00163B24" w:rsidRDefault="006C0E84" w:rsidP="006C0E84">
            <w:pPr>
              <w:jc w:val="left"/>
              <w:rPr>
                <w:sz w:val="16"/>
                <w:szCs w:val="16"/>
              </w:rPr>
            </w:pPr>
            <w:r>
              <w:rPr>
                <w:rFonts w:hint="eastAsia"/>
                <w:sz w:val="16"/>
                <w:szCs w:val="16"/>
              </w:rPr>
              <w:t>土</w:t>
            </w:r>
            <w:r w:rsidRPr="00163B24">
              <w:rPr>
                <w:rFonts w:hint="eastAsia"/>
                <w:sz w:val="16"/>
                <w:szCs w:val="16"/>
              </w:rPr>
              <w:t>工</w:t>
            </w:r>
          </w:p>
        </w:tc>
        <w:tc>
          <w:tcPr>
            <w:tcW w:w="1418" w:type="dxa"/>
          </w:tcPr>
          <w:p w14:paraId="7EAEDF73" w14:textId="77777777" w:rsidR="006C0E84" w:rsidRPr="00163B24" w:rsidRDefault="006C0E84" w:rsidP="006C0E84">
            <w:pPr>
              <w:jc w:val="left"/>
              <w:rPr>
                <w:sz w:val="16"/>
                <w:szCs w:val="16"/>
              </w:rPr>
            </w:pPr>
            <w:r>
              <w:rPr>
                <w:rFonts w:hint="eastAsia"/>
                <w:sz w:val="16"/>
                <w:szCs w:val="16"/>
              </w:rPr>
              <w:t>掘削工</w:t>
            </w:r>
          </w:p>
        </w:tc>
        <w:tc>
          <w:tcPr>
            <w:tcW w:w="1417" w:type="dxa"/>
          </w:tcPr>
          <w:p w14:paraId="15BF3577" w14:textId="77777777" w:rsidR="006C0E84" w:rsidRPr="006C0E84" w:rsidRDefault="006C0E84" w:rsidP="006C0E84">
            <w:pPr>
              <w:rPr>
                <w:sz w:val="16"/>
              </w:rPr>
            </w:pPr>
            <w:r>
              <w:rPr>
                <w:rFonts w:hint="eastAsia"/>
                <w:sz w:val="16"/>
              </w:rPr>
              <w:t>掘削完了時</w:t>
            </w:r>
          </w:p>
        </w:tc>
        <w:tc>
          <w:tcPr>
            <w:tcW w:w="1838" w:type="dxa"/>
          </w:tcPr>
          <w:p w14:paraId="6372E547" w14:textId="77777777" w:rsidR="006C0E84" w:rsidRPr="006C0E84" w:rsidRDefault="006C0E84" w:rsidP="006C0E84">
            <w:pPr>
              <w:rPr>
                <w:sz w:val="16"/>
              </w:rPr>
            </w:pPr>
            <w:r w:rsidRPr="006C0E84">
              <w:rPr>
                <w:sz w:val="16"/>
              </w:rPr>
              <w:t>基準高、</w:t>
            </w:r>
            <w:r>
              <w:rPr>
                <w:sz w:val="16"/>
              </w:rPr>
              <w:t>幅、</w:t>
            </w:r>
            <w:r>
              <w:rPr>
                <w:rFonts w:hint="eastAsia"/>
                <w:sz w:val="16"/>
              </w:rPr>
              <w:t>法長</w:t>
            </w:r>
          </w:p>
        </w:tc>
        <w:tc>
          <w:tcPr>
            <w:tcW w:w="1276" w:type="dxa"/>
          </w:tcPr>
          <w:p w14:paraId="49D2C6D5" w14:textId="77777777" w:rsidR="006C0E84" w:rsidRPr="006C0E84" w:rsidRDefault="006C0E84" w:rsidP="006C0E84">
            <w:pPr>
              <w:rPr>
                <w:sz w:val="16"/>
              </w:rPr>
            </w:pPr>
            <w:r>
              <w:rPr>
                <w:rFonts w:hint="eastAsia"/>
                <w:sz w:val="16"/>
              </w:rPr>
              <w:t>〇箇所、各１</w:t>
            </w:r>
            <w:r w:rsidRPr="006C0E84">
              <w:rPr>
                <w:sz w:val="16"/>
              </w:rPr>
              <w:t>回</w:t>
            </w:r>
          </w:p>
        </w:tc>
      </w:tr>
      <w:tr w:rsidR="006C0E84" w14:paraId="672FFD0F" w14:textId="77777777" w:rsidTr="006C0E84">
        <w:trPr>
          <w:trHeight w:val="283"/>
        </w:trPr>
        <w:tc>
          <w:tcPr>
            <w:tcW w:w="1422" w:type="dxa"/>
            <w:shd w:val="clear" w:color="auto" w:fill="E2EFD9" w:themeFill="accent6" w:themeFillTint="33"/>
          </w:tcPr>
          <w:p w14:paraId="6EE2DEC0" w14:textId="77777777" w:rsidR="006C0E84" w:rsidRPr="00163B24" w:rsidRDefault="006C0E84" w:rsidP="006C0E84">
            <w:pPr>
              <w:jc w:val="left"/>
              <w:rPr>
                <w:sz w:val="16"/>
                <w:szCs w:val="16"/>
              </w:rPr>
            </w:pPr>
          </w:p>
        </w:tc>
        <w:tc>
          <w:tcPr>
            <w:tcW w:w="1418" w:type="dxa"/>
            <w:shd w:val="clear" w:color="auto" w:fill="E2EFD9" w:themeFill="accent6" w:themeFillTint="33"/>
          </w:tcPr>
          <w:p w14:paraId="10886643" w14:textId="77777777" w:rsidR="006C0E84" w:rsidRPr="00163B24" w:rsidRDefault="006C0E84" w:rsidP="006C0E84">
            <w:pPr>
              <w:jc w:val="left"/>
              <w:rPr>
                <w:sz w:val="16"/>
                <w:szCs w:val="16"/>
              </w:rPr>
            </w:pPr>
            <w:r>
              <w:rPr>
                <w:rFonts w:hint="eastAsia"/>
                <w:sz w:val="16"/>
                <w:szCs w:val="16"/>
              </w:rPr>
              <w:t>法面整形工</w:t>
            </w:r>
          </w:p>
        </w:tc>
        <w:tc>
          <w:tcPr>
            <w:tcW w:w="1417" w:type="dxa"/>
            <w:shd w:val="clear" w:color="auto" w:fill="E2EFD9" w:themeFill="accent6" w:themeFillTint="33"/>
          </w:tcPr>
          <w:p w14:paraId="5BC7CB37" w14:textId="77777777" w:rsidR="006C0E84" w:rsidRPr="00163B24" w:rsidRDefault="006C0E84" w:rsidP="006C0E84">
            <w:pPr>
              <w:jc w:val="left"/>
              <w:rPr>
                <w:sz w:val="16"/>
                <w:szCs w:val="16"/>
              </w:rPr>
            </w:pPr>
            <w:r>
              <w:rPr>
                <w:rFonts w:hint="eastAsia"/>
                <w:sz w:val="16"/>
                <w:szCs w:val="16"/>
              </w:rPr>
              <w:t>法面整形完了時</w:t>
            </w:r>
          </w:p>
        </w:tc>
        <w:tc>
          <w:tcPr>
            <w:tcW w:w="1838" w:type="dxa"/>
            <w:shd w:val="clear" w:color="auto" w:fill="E2EFD9" w:themeFill="accent6" w:themeFillTint="33"/>
          </w:tcPr>
          <w:p w14:paraId="1ACBE3A3" w14:textId="77777777" w:rsidR="006C0E84" w:rsidRPr="00163B24" w:rsidRDefault="006C0E84" w:rsidP="006C0E84">
            <w:pPr>
              <w:jc w:val="left"/>
              <w:rPr>
                <w:sz w:val="16"/>
                <w:szCs w:val="16"/>
              </w:rPr>
            </w:pPr>
            <w:r>
              <w:rPr>
                <w:rFonts w:hint="eastAsia"/>
                <w:sz w:val="16"/>
                <w:szCs w:val="16"/>
              </w:rPr>
              <w:t>厚さ</w:t>
            </w:r>
          </w:p>
        </w:tc>
        <w:tc>
          <w:tcPr>
            <w:tcW w:w="1276" w:type="dxa"/>
            <w:shd w:val="clear" w:color="auto" w:fill="E2EFD9" w:themeFill="accent6" w:themeFillTint="33"/>
          </w:tcPr>
          <w:p w14:paraId="1AE891D9" w14:textId="77777777" w:rsidR="006C0E84" w:rsidRPr="00163B24" w:rsidRDefault="006C0E84" w:rsidP="006C0E84">
            <w:pPr>
              <w:jc w:val="left"/>
              <w:rPr>
                <w:sz w:val="16"/>
                <w:szCs w:val="16"/>
              </w:rPr>
            </w:pPr>
            <w:r>
              <w:rPr>
                <w:rFonts w:hint="eastAsia"/>
                <w:sz w:val="16"/>
                <w:szCs w:val="16"/>
              </w:rPr>
              <w:t>〇</w:t>
            </w:r>
            <w:r w:rsidRPr="00163B24">
              <w:rPr>
                <w:rFonts w:hint="eastAsia"/>
                <w:sz w:val="16"/>
                <w:szCs w:val="16"/>
              </w:rPr>
              <w:t>箇所</w:t>
            </w:r>
            <w:r>
              <w:rPr>
                <w:rFonts w:hint="eastAsia"/>
                <w:sz w:val="16"/>
                <w:szCs w:val="16"/>
              </w:rPr>
              <w:t>、各１回</w:t>
            </w:r>
          </w:p>
        </w:tc>
      </w:tr>
    </w:tbl>
    <w:p w14:paraId="370C1060" w14:textId="77777777" w:rsidR="006C0E84" w:rsidRDefault="006C0E84" w:rsidP="00FA0C4C">
      <w:pPr>
        <w:jc w:val="left"/>
      </w:pPr>
    </w:p>
    <w:p w14:paraId="64DD0A3D" w14:textId="77777777" w:rsidR="006C0E84" w:rsidRDefault="006C0E84" w:rsidP="00FA0C4C">
      <w:pPr>
        <w:jc w:val="left"/>
      </w:pPr>
    </w:p>
    <w:p w14:paraId="0EDEBE6C" w14:textId="77777777" w:rsidR="006C0E84" w:rsidRPr="009460C2" w:rsidRDefault="006C0E84" w:rsidP="00FA0C4C">
      <w:pPr>
        <w:jc w:val="left"/>
      </w:pPr>
    </w:p>
    <w:p w14:paraId="123BFD2B" w14:textId="77777777" w:rsidR="006C0E84" w:rsidRDefault="00052CC5" w:rsidP="00B12195">
      <w:pPr>
        <w:jc w:val="left"/>
      </w:pPr>
      <w:r>
        <w:rPr>
          <w:rFonts w:hint="eastAsia"/>
        </w:rPr>
        <w:t xml:space="preserve">　　　</w:t>
      </w:r>
    </w:p>
    <w:p w14:paraId="226C1C7C" w14:textId="77777777" w:rsidR="006C0E84" w:rsidRDefault="006C0E84" w:rsidP="006C0E84">
      <w:pPr>
        <w:ind w:firstLineChars="300" w:firstLine="567"/>
        <w:jc w:val="left"/>
      </w:pPr>
    </w:p>
    <w:p w14:paraId="288D8DED" w14:textId="77777777" w:rsidR="00EF4B32" w:rsidRDefault="00EF4B32" w:rsidP="006C0E84">
      <w:pPr>
        <w:ind w:firstLineChars="300" w:firstLine="567"/>
        <w:jc w:val="left"/>
      </w:pPr>
      <w:r>
        <w:rPr>
          <w:rFonts w:hint="eastAsia"/>
        </w:rPr>
        <w:t>（３）その他</w:t>
      </w:r>
    </w:p>
    <w:p w14:paraId="598A7E82" w14:textId="77777777" w:rsidR="000C74D3" w:rsidRDefault="006C0E84" w:rsidP="004F0FF8">
      <w:pPr>
        <w:ind w:left="1512" w:hangingChars="800" w:hanging="1512"/>
        <w:jc w:val="left"/>
      </w:pPr>
      <w:r>
        <w:rPr>
          <w:rFonts w:hint="eastAsia"/>
        </w:rPr>
        <w:t xml:space="preserve">　　　　　　・</w:t>
      </w:r>
      <w:r w:rsidR="004F0FF8">
        <w:rPr>
          <w:rFonts w:hint="eastAsia"/>
        </w:rPr>
        <w:t>現場不一致、事故などの</w:t>
      </w:r>
      <w:r w:rsidR="00163B24">
        <w:rPr>
          <w:rFonts w:hint="eastAsia"/>
        </w:rPr>
        <w:t>報告</w:t>
      </w:r>
      <w:r w:rsidR="004F0FF8">
        <w:rPr>
          <w:rFonts w:hint="eastAsia"/>
        </w:rPr>
        <w:t>等において、必要に応じて使用する。</w:t>
      </w:r>
    </w:p>
    <w:p w14:paraId="31243105" w14:textId="222E1B8B" w:rsidR="00232718" w:rsidRDefault="00232718" w:rsidP="004F0FF8">
      <w:pPr>
        <w:ind w:left="1512" w:hangingChars="800" w:hanging="1512"/>
        <w:jc w:val="left"/>
      </w:pPr>
      <w:r>
        <w:br w:type="page"/>
      </w:r>
    </w:p>
    <w:p w14:paraId="113FE593" w14:textId="77777777" w:rsidR="000C74D3" w:rsidRPr="002162D4" w:rsidRDefault="00B32BDF" w:rsidP="00B32BDF">
      <w:pPr>
        <w:widowControl/>
        <w:jc w:val="left"/>
      </w:pPr>
      <w:r>
        <w:rPr>
          <w:rFonts w:hint="eastAsia"/>
        </w:rPr>
        <w:lastRenderedPageBreak/>
        <w:t>２</w:t>
      </w:r>
      <w:r w:rsidR="000C74D3">
        <w:rPr>
          <w:rFonts w:hint="eastAsia"/>
        </w:rPr>
        <w:t>．使用機器と仕様</w:t>
      </w:r>
    </w:p>
    <w:p w14:paraId="5B56FEAF" w14:textId="77777777" w:rsidR="000C74D3" w:rsidRDefault="00B32BDF" w:rsidP="000C74D3">
      <w:pPr>
        <w:jc w:val="left"/>
      </w:pPr>
      <w:r>
        <w:rPr>
          <w:rFonts w:hint="eastAsia"/>
        </w:rPr>
        <w:t>２</w:t>
      </w:r>
      <w:r w:rsidR="000C74D3">
        <w:rPr>
          <w:rFonts w:hint="eastAsia"/>
        </w:rPr>
        <w:t>－１．使用機器</w:t>
      </w:r>
    </w:p>
    <w:p w14:paraId="337567F3" w14:textId="77777777" w:rsidR="000C74D3" w:rsidRDefault="000C74D3" w:rsidP="000C74D3">
      <w:pPr>
        <w:jc w:val="left"/>
      </w:pPr>
      <w:r>
        <w:rPr>
          <w:rFonts w:hint="eastAsia"/>
        </w:rPr>
        <w:t xml:space="preserve">　　　　本工事では、以下の機器を使用する。</w:t>
      </w:r>
    </w:p>
    <w:p w14:paraId="1E382B98" w14:textId="77777777" w:rsidR="00D57DF4" w:rsidRDefault="00D57DF4" w:rsidP="000C74D3">
      <w:pPr>
        <w:jc w:val="left"/>
        <w:rPr>
          <w:rFonts w:hint="eastAsia"/>
        </w:rPr>
      </w:pPr>
    </w:p>
    <w:tbl>
      <w:tblPr>
        <w:tblpPr w:leftFromText="142" w:rightFromText="142" w:vertAnchor="page" w:horzAnchor="margin" w:tblpXSpec="center" w:tblpY="2791"/>
        <w:tblW w:w="5524" w:type="dxa"/>
        <w:tblCellMar>
          <w:left w:w="99" w:type="dxa"/>
          <w:right w:w="99" w:type="dxa"/>
        </w:tblCellMar>
        <w:tblLook w:val="04A0" w:firstRow="1" w:lastRow="0" w:firstColumn="1" w:lastColumn="0" w:noHBand="0" w:noVBand="1"/>
      </w:tblPr>
      <w:tblGrid>
        <w:gridCol w:w="2547"/>
        <w:gridCol w:w="2977"/>
      </w:tblGrid>
      <w:tr w:rsidR="00582976" w:rsidRPr="00AB26B8" w14:paraId="55F9A6A9" w14:textId="77777777" w:rsidTr="00582976">
        <w:trPr>
          <w:trHeight w:val="448"/>
        </w:trPr>
        <w:tc>
          <w:tcPr>
            <w:tcW w:w="2547" w:type="dxa"/>
            <w:tcBorders>
              <w:top w:val="single" w:sz="4" w:space="0" w:color="548235"/>
              <w:left w:val="single" w:sz="4" w:space="0" w:color="000000"/>
              <w:bottom w:val="single" w:sz="4" w:space="0" w:color="000000"/>
              <w:right w:val="single" w:sz="4" w:space="0" w:color="000000"/>
            </w:tcBorders>
            <w:shd w:val="clear" w:color="auto" w:fill="E2EFD9" w:themeFill="accent6" w:themeFillTint="33"/>
            <w:vAlign w:val="center"/>
          </w:tcPr>
          <w:p w14:paraId="4B8C3906" w14:textId="3E0521AD" w:rsidR="00582976" w:rsidRPr="00DC64B0" w:rsidRDefault="00582976" w:rsidP="00582976">
            <w:pPr>
              <w:widowControl/>
              <w:snapToGrid w:val="0"/>
              <w:jc w:val="center"/>
              <w:rPr>
                <w:rFonts w:eastAsiaTheme="minorHAnsi" w:cs="ＭＳ Ｐゴシック" w:hint="eastAsia"/>
                <w:color w:val="000000"/>
                <w:kern w:val="0"/>
                <w:sz w:val="20"/>
                <w:szCs w:val="16"/>
              </w:rPr>
            </w:pPr>
            <w:r w:rsidRPr="00232718">
              <w:rPr>
                <w:rFonts w:eastAsiaTheme="minorHAnsi" w:cs="ＭＳ Ｐゴシック" w:hint="eastAsia"/>
                <w:b/>
                <w:bCs/>
                <w:color w:val="000000" w:themeColor="text1"/>
                <w:kern w:val="0"/>
                <w:sz w:val="20"/>
                <w:szCs w:val="18"/>
              </w:rPr>
              <w:t>使用機器等</w:t>
            </w:r>
          </w:p>
        </w:tc>
        <w:tc>
          <w:tcPr>
            <w:tcW w:w="2977" w:type="dxa"/>
            <w:tcBorders>
              <w:top w:val="single" w:sz="4" w:space="0" w:color="548235"/>
              <w:left w:val="single" w:sz="4" w:space="0" w:color="000000"/>
              <w:bottom w:val="single" w:sz="4" w:space="0" w:color="000000"/>
              <w:right w:val="single" w:sz="4" w:space="0" w:color="000000"/>
            </w:tcBorders>
            <w:shd w:val="clear" w:color="auto" w:fill="E2EFD9" w:themeFill="accent6" w:themeFillTint="33"/>
            <w:vAlign w:val="center"/>
          </w:tcPr>
          <w:p w14:paraId="5D746954" w14:textId="65E9D01F" w:rsidR="00582976" w:rsidRPr="00DC64B0" w:rsidRDefault="00582976" w:rsidP="00582976">
            <w:pPr>
              <w:widowControl/>
              <w:snapToGrid w:val="0"/>
              <w:jc w:val="center"/>
              <w:rPr>
                <w:rFonts w:eastAsiaTheme="minorHAnsi" w:cs="ＭＳ Ｐゴシック"/>
                <w:color w:val="000000"/>
                <w:kern w:val="0"/>
                <w:sz w:val="20"/>
                <w:szCs w:val="16"/>
              </w:rPr>
            </w:pPr>
            <w:r w:rsidRPr="00232718">
              <w:rPr>
                <w:rFonts w:eastAsiaTheme="minorHAnsi" w:cs="ＭＳ Ｐゴシック" w:hint="eastAsia"/>
                <w:b/>
                <w:bCs/>
                <w:color w:val="000000" w:themeColor="text1"/>
                <w:kern w:val="0"/>
                <w:sz w:val="20"/>
                <w:szCs w:val="18"/>
              </w:rPr>
              <w:t>製品名・アプリ</w:t>
            </w:r>
          </w:p>
        </w:tc>
      </w:tr>
      <w:tr w:rsidR="00D57DF4" w:rsidRPr="00AB26B8" w14:paraId="2B8A6CA6" w14:textId="77777777" w:rsidTr="00582976">
        <w:trPr>
          <w:trHeight w:val="448"/>
        </w:trPr>
        <w:tc>
          <w:tcPr>
            <w:tcW w:w="2547" w:type="dxa"/>
            <w:tcBorders>
              <w:top w:val="single" w:sz="4" w:space="0" w:color="548235"/>
              <w:left w:val="single" w:sz="4" w:space="0" w:color="000000"/>
              <w:bottom w:val="single" w:sz="4" w:space="0" w:color="000000"/>
              <w:right w:val="single" w:sz="4" w:space="0" w:color="000000"/>
            </w:tcBorders>
            <w:shd w:val="clear" w:color="auto" w:fill="auto"/>
            <w:vAlign w:val="center"/>
            <w:hideMark/>
          </w:tcPr>
          <w:p w14:paraId="32964D09" w14:textId="77777777" w:rsidR="00D57DF4" w:rsidRPr="00DC64B0" w:rsidRDefault="00D57DF4" w:rsidP="00D57DF4">
            <w:pPr>
              <w:widowControl/>
              <w:snapToGrid w:val="0"/>
              <w:jc w:val="left"/>
              <w:rPr>
                <w:rFonts w:eastAsiaTheme="minorHAnsi" w:cs="ＭＳ Ｐゴシック"/>
                <w:color w:val="000000"/>
                <w:kern w:val="0"/>
                <w:sz w:val="20"/>
                <w:szCs w:val="16"/>
              </w:rPr>
            </w:pPr>
            <w:r w:rsidRPr="00DC64B0">
              <w:rPr>
                <w:rFonts w:eastAsiaTheme="minorHAnsi" w:cs="ＭＳ Ｐゴシック" w:hint="eastAsia"/>
                <w:color w:val="000000"/>
                <w:kern w:val="0"/>
                <w:sz w:val="20"/>
                <w:szCs w:val="16"/>
              </w:rPr>
              <w:t>（撮影）</w:t>
            </w:r>
          </w:p>
        </w:tc>
        <w:tc>
          <w:tcPr>
            <w:tcW w:w="2977" w:type="dxa"/>
            <w:tcBorders>
              <w:top w:val="single" w:sz="4" w:space="0" w:color="548235"/>
              <w:left w:val="single" w:sz="4" w:space="0" w:color="000000"/>
              <w:bottom w:val="single" w:sz="4" w:space="0" w:color="000000"/>
              <w:right w:val="single" w:sz="4" w:space="0" w:color="000000"/>
            </w:tcBorders>
            <w:shd w:val="clear" w:color="auto" w:fill="auto"/>
            <w:vAlign w:val="center"/>
          </w:tcPr>
          <w:p w14:paraId="4B1624B1" w14:textId="77777777" w:rsidR="00D57DF4" w:rsidRPr="00DC64B0" w:rsidRDefault="00D57DF4" w:rsidP="00D57DF4">
            <w:pPr>
              <w:widowControl/>
              <w:snapToGrid w:val="0"/>
              <w:jc w:val="left"/>
              <w:rPr>
                <w:rFonts w:eastAsiaTheme="minorHAnsi" w:cs="ＭＳ Ｐゴシック"/>
                <w:color w:val="000000"/>
                <w:kern w:val="0"/>
                <w:sz w:val="20"/>
                <w:szCs w:val="16"/>
              </w:rPr>
            </w:pPr>
          </w:p>
        </w:tc>
      </w:tr>
      <w:tr w:rsidR="00D57DF4" w:rsidRPr="00AB26B8" w14:paraId="7A7A4C19" w14:textId="77777777" w:rsidTr="00582976">
        <w:trPr>
          <w:trHeight w:val="448"/>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76E7AE" w14:textId="77777777" w:rsidR="00D57DF4" w:rsidRPr="00DC64B0" w:rsidRDefault="00D57DF4" w:rsidP="00D57DF4">
            <w:pPr>
              <w:widowControl/>
              <w:snapToGrid w:val="0"/>
              <w:jc w:val="left"/>
              <w:rPr>
                <w:rFonts w:eastAsiaTheme="minorHAnsi" w:cs="ＭＳ Ｐゴシック"/>
                <w:color w:val="000000"/>
                <w:kern w:val="0"/>
                <w:sz w:val="20"/>
                <w:szCs w:val="16"/>
              </w:rPr>
            </w:pPr>
            <w:r w:rsidRPr="00DC64B0">
              <w:rPr>
                <w:rFonts w:eastAsiaTheme="minorHAnsi" w:cs="ＭＳ Ｐゴシック" w:hint="eastAsia"/>
                <w:color w:val="000000"/>
                <w:kern w:val="0"/>
                <w:sz w:val="20"/>
                <w:szCs w:val="16"/>
              </w:rPr>
              <w:t>ウェアラブルカメラ</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F414" w14:textId="77777777" w:rsidR="00D57DF4" w:rsidRPr="00DC64B0" w:rsidRDefault="00D57DF4" w:rsidP="00D57DF4">
            <w:pPr>
              <w:widowControl/>
              <w:snapToGrid w:val="0"/>
              <w:jc w:val="left"/>
              <w:rPr>
                <w:rFonts w:eastAsiaTheme="minorHAnsi" w:cs="ＭＳ Ｐゴシック"/>
                <w:color w:val="000000"/>
                <w:kern w:val="0"/>
                <w:sz w:val="20"/>
                <w:szCs w:val="16"/>
              </w:rPr>
            </w:pPr>
            <w:r w:rsidRPr="00DC64B0">
              <w:rPr>
                <w:rFonts w:eastAsiaTheme="minorHAnsi" w:cs="ＭＳ Ｐゴシック" w:hint="eastAsia"/>
                <w:color w:val="000000"/>
                <w:kern w:val="0"/>
                <w:sz w:val="20"/>
                <w:szCs w:val="16"/>
              </w:rPr>
              <w:t>○○○○○○○○○</w:t>
            </w:r>
          </w:p>
        </w:tc>
      </w:tr>
      <w:tr w:rsidR="00D57DF4" w:rsidRPr="00AB26B8" w14:paraId="609AE084" w14:textId="77777777" w:rsidTr="00582976">
        <w:trPr>
          <w:trHeight w:val="448"/>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65B0F" w14:textId="77777777" w:rsidR="00D57DF4" w:rsidRPr="00DC64B0" w:rsidRDefault="00D57DF4" w:rsidP="00D57DF4">
            <w:pPr>
              <w:widowControl/>
              <w:snapToGrid w:val="0"/>
              <w:jc w:val="left"/>
              <w:rPr>
                <w:rFonts w:eastAsiaTheme="minorHAnsi" w:cs="ＭＳ Ｐゴシック"/>
                <w:color w:val="000000"/>
                <w:kern w:val="0"/>
                <w:sz w:val="20"/>
                <w:szCs w:val="16"/>
              </w:rPr>
            </w:pPr>
            <w:r w:rsidRPr="00DC64B0">
              <w:rPr>
                <w:rFonts w:eastAsiaTheme="minorHAnsi" w:cs="ＭＳ Ｐゴシック" w:hint="eastAsia"/>
                <w:color w:val="000000"/>
                <w:kern w:val="0"/>
                <w:sz w:val="20"/>
                <w:szCs w:val="16"/>
              </w:rPr>
              <w:t>タブレット（監督員用）</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3195" w14:textId="77777777" w:rsidR="00D57DF4" w:rsidRPr="00DC64B0" w:rsidRDefault="00D57DF4" w:rsidP="00D57DF4">
            <w:pPr>
              <w:widowControl/>
              <w:snapToGrid w:val="0"/>
              <w:jc w:val="left"/>
              <w:rPr>
                <w:rFonts w:eastAsiaTheme="minorHAnsi" w:cs="ＭＳ Ｐゴシック"/>
                <w:color w:val="000000"/>
                <w:kern w:val="0"/>
                <w:sz w:val="20"/>
                <w:szCs w:val="16"/>
              </w:rPr>
            </w:pPr>
            <w:r w:rsidRPr="00DC64B0">
              <w:rPr>
                <w:rFonts w:eastAsiaTheme="minorHAnsi" w:cs="ＭＳ Ｐゴシック" w:hint="eastAsia"/>
                <w:color w:val="000000"/>
                <w:kern w:val="0"/>
                <w:sz w:val="20"/>
                <w:szCs w:val="16"/>
              </w:rPr>
              <w:t>○○○○○○○○○</w:t>
            </w:r>
          </w:p>
        </w:tc>
      </w:tr>
      <w:tr w:rsidR="00D57DF4" w:rsidRPr="00AB26B8" w14:paraId="3B734ADE" w14:textId="77777777" w:rsidTr="00582976">
        <w:trPr>
          <w:trHeight w:val="448"/>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41B6B" w14:textId="77777777" w:rsidR="00D57DF4" w:rsidRPr="00DC64B0" w:rsidRDefault="00D57DF4" w:rsidP="00D57DF4">
            <w:pPr>
              <w:widowControl/>
              <w:snapToGrid w:val="0"/>
              <w:jc w:val="left"/>
              <w:rPr>
                <w:rFonts w:eastAsiaTheme="minorHAnsi" w:cs="ＭＳ Ｐゴシック"/>
                <w:color w:val="000000"/>
                <w:kern w:val="0"/>
                <w:sz w:val="20"/>
                <w:szCs w:val="16"/>
              </w:rPr>
            </w:pPr>
            <w:r w:rsidRPr="00DC64B0">
              <w:rPr>
                <w:rFonts w:eastAsiaTheme="minorHAnsi" w:cs="ＭＳ Ｐゴシック" w:hint="eastAsia"/>
                <w:color w:val="000000"/>
                <w:kern w:val="0"/>
                <w:sz w:val="20"/>
                <w:szCs w:val="16"/>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CAE31" w14:textId="77777777" w:rsidR="00D57DF4" w:rsidRPr="00DC64B0" w:rsidRDefault="00D57DF4" w:rsidP="00D57DF4">
            <w:pPr>
              <w:widowControl/>
              <w:snapToGrid w:val="0"/>
              <w:jc w:val="left"/>
              <w:rPr>
                <w:rFonts w:eastAsiaTheme="minorHAnsi" w:cs="ＭＳ Ｐゴシック"/>
                <w:color w:val="000000"/>
                <w:kern w:val="0"/>
                <w:sz w:val="20"/>
                <w:szCs w:val="16"/>
              </w:rPr>
            </w:pPr>
            <w:r w:rsidRPr="00DC64B0">
              <w:rPr>
                <w:rFonts w:eastAsiaTheme="minorHAnsi" w:cs="ＭＳ Ｐゴシック" w:hint="eastAsia"/>
                <w:color w:val="000000"/>
                <w:kern w:val="0"/>
                <w:sz w:val="20"/>
                <w:szCs w:val="16"/>
              </w:rPr>
              <w:t xml:space="preserve">　</w:t>
            </w:r>
          </w:p>
        </w:tc>
      </w:tr>
      <w:tr w:rsidR="00D57DF4" w:rsidRPr="00AB26B8" w14:paraId="521A13F1" w14:textId="77777777" w:rsidTr="00582976">
        <w:trPr>
          <w:trHeight w:val="448"/>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0C01E9" w14:textId="77777777" w:rsidR="00D57DF4" w:rsidRPr="00DC64B0" w:rsidRDefault="00D57DF4" w:rsidP="00D57DF4">
            <w:pPr>
              <w:widowControl/>
              <w:snapToGrid w:val="0"/>
              <w:jc w:val="left"/>
              <w:rPr>
                <w:rFonts w:eastAsiaTheme="minorHAnsi" w:cs="ＭＳ Ｐゴシック"/>
                <w:color w:val="000000"/>
                <w:kern w:val="0"/>
                <w:sz w:val="20"/>
                <w:szCs w:val="16"/>
              </w:rPr>
            </w:pPr>
            <w:r w:rsidRPr="00DC64B0">
              <w:rPr>
                <w:rFonts w:eastAsiaTheme="minorHAnsi" w:cs="ＭＳ Ｐゴシック" w:hint="eastAsia"/>
                <w:color w:val="000000"/>
                <w:kern w:val="0"/>
                <w:sz w:val="20"/>
                <w:szCs w:val="16"/>
              </w:rPr>
              <w:t>（配信）</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22AA0" w14:textId="77777777" w:rsidR="00D57DF4" w:rsidRPr="00DC64B0" w:rsidRDefault="00D57DF4" w:rsidP="00D57DF4">
            <w:pPr>
              <w:widowControl/>
              <w:snapToGrid w:val="0"/>
              <w:jc w:val="left"/>
              <w:rPr>
                <w:rFonts w:eastAsiaTheme="minorHAnsi" w:cs="ＭＳ Ｐゴシック"/>
                <w:color w:val="000000"/>
                <w:kern w:val="0"/>
                <w:sz w:val="20"/>
                <w:szCs w:val="16"/>
              </w:rPr>
            </w:pPr>
          </w:p>
        </w:tc>
      </w:tr>
      <w:tr w:rsidR="00D57DF4" w:rsidRPr="00AB26B8" w14:paraId="27612BF4" w14:textId="77777777" w:rsidTr="00582976">
        <w:trPr>
          <w:trHeight w:val="448"/>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D9E5" w14:textId="77777777" w:rsidR="00D57DF4" w:rsidRPr="00DC64B0" w:rsidRDefault="00D57DF4" w:rsidP="00D57DF4">
            <w:pPr>
              <w:widowControl/>
              <w:snapToGrid w:val="0"/>
              <w:jc w:val="left"/>
              <w:rPr>
                <w:rFonts w:eastAsiaTheme="minorHAnsi" w:cs="ＭＳ Ｐゴシック"/>
                <w:color w:val="000000"/>
                <w:kern w:val="0"/>
                <w:sz w:val="20"/>
                <w:szCs w:val="16"/>
              </w:rPr>
            </w:pPr>
            <w:r w:rsidRPr="00DC64B0">
              <w:rPr>
                <w:rFonts w:eastAsiaTheme="minorHAnsi" w:cs="ＭＳ Ｐゴシック" w:hint="eastAsia"/>
                <w:color w:val="000000"/>
                <w:kern w:val="0"/>
                <w:sz w:val="20"/>
                <w:szCs w:val="16"/>
              </w:rPr>
              <w:t>配信用アプリ</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2FBC3" w14:textId="77777777" w:rsidR="00D57DF4" w:rsidRPr="00DC64B0" w:rsidRDefault="00D57DF4" w:rsidP="00D57DF4">
            <w:pPr>
              <w:widowControl/>
              <w:snapToGrid w:val="0"/>
              <w:jc w:val="left"/>
              <w:rPr>
                <w:rFonts w:eastAsiaTheme="minorHAnsi" w:cs="ＭＳ Ｐゴシック"/>
                <w:color w:val="000000"/>
                <w:kern w:val="0"/>
                <w:sz w:val="20"/>
                <w:szCs w:val="16"/>
              </w:rPr>
            </w:pPr>
            <w:r w:rsidRPr="00DC64B0">
              <w:rPr>
                <w:rFonts w:eastAsiaTheme="minorHAnsi" w:cs="ＭＳ Ｐゴシック" w:hint="eastAsia"/>
                <w:color w:val="000000"/>
                <w:kern w:val="0"/>
                <w:sz w:val="20"/>
                <w:szCs w:val="16"/>
              </w:rPr>
              <w:t>○○○○○○○○○</w:t>
            </w:r>
          </w:p>
        </w:tc>
      </w:tr>
      <w:tr w:rsidR="00D57DF4" w:rsidRPr="00AB26B8" w14:paraId="245A9933" w14:textId="77777777" w:rsidTr="00582976">
        <w:trPr>
          <w:trHeight w:val="448"/>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FE763" w14:textId="77777777" w:rsidR="00D57DF4" w:rsidRPr="00C21451" w:rsidRDefault="00D57DF4" w:rsidP="00D57DF4">
            <w:pPr>
              <w:widowControl/>
              <w:snapToGrid w:val="0"/>
              <w:jc w:val="left"/>
              <w:rPr>
                <w:rFonts w:eastAsiaTheme="minorHAnsi" w:cs="ＭＳ Ｐゴシック"/>
                <w:color w:val="000000"/>
                <w:kern w:val="0"/>
                <w:sz w:val="14"/>
                <w:szCs w:val="16"/>
              </w:rPr>
            </w:pPr>
            <w:r w:rsidRPr="00C21451">
              <w:rPr>
                <w:rFonts w:eastAsiaTheme="minorHAnsi" w:cs="ＭＳ Ｐゴシック" w:hint="eastAsia"/>
                <w:color w:val="000000"/>
                <w:kern w:val="0"/>
                <w:sz w:val="14"/>
                <w:szCs w:val="16"/>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CA034" w14:textId="77777777" w:rsidR="00D57DF4" w:rsidRPr="00C21451" w:rsidRDefault="00D57DF4" w:rsidP="00D57DF4">
            <w:pPr>
              <w:widowControl/>
              <w:snapToGrid w:val="0"/>
              <w:jc w:val="left"/>
              <w:rPr>
                <w:rFonts w:eastAsiaTheme="minorHAnsi" w:cs="ＭＳ Ｐゴシック"/>
                <w:color w:val="000000"/>
                <w:kern w:val="0"/>
                <w:sz w:val="14"/>
                <w:szCs w:val="16"/>
              </w:rPr>
            </w:pPr>
            <w:r w:rsidRPr="00C21451">
              <w:rPr>
                <w:rFonts w:eastAsiaTheme="minorHAnsi" w:cs="ＭＳ Ｐゴシック" w:hint="eastAsia"/>
                <w:color w:val="000000"/>
                <w:kern w:val="0"/>
                <w:sz w:val="14"/>
                <w:szCs w:val="16"/>
              </w:rPr>
              <w:t xml:space="preserve">　</w:t>
            </w:r>
          </w:p>
        </w:tc>
      </w:tr>
    </w:tbl>
    <w:p w14:paraId="47B9C1CA" w14:textId="77777777" w:rsidR="00CC2857" w:rsidRDefault="00CC2857" w:rsidP="000C74D3">
      <w:pPr>
        <w:jc w:val="left"/>
      </w:pPr>
    </w:p>
    <w:p w14:paraId="3C4C2FA2" w14:textId="77777777" w:rsidR="00CC2857" w:rsidRDefault="00CC2857" w:rsidP="000C74D3">
      <w:pPr>
        <w:jc w:val="left"/>
      </w:pPr>
    </w:p>
    <w:p w14:paraId="51CC3E1B" w14:textId="77777777" w:rsidR="00B32BDF" w:rsidRDefault="00B32BDF" w:rsidP="000C74D3">
      <w:pPr>
        <w:jc w:val="left"/>
      </w:pPr>
    </w:p>
    <w:p w14:paraId="23776D00" w14:textId="77777777" w:rsidR="00B32BDF" w:rsidRDefault="00B32BDF" w:rsidP="000C74D3">
      <w:pPr>
        <w:jc w:val="left"/>
      </w:pPr>
    </w:p>
    <w:p w14:paraId="379D4EA6" w14:textId="77777777" w:rsidR="00B32BDF" w:rsidRDefault="00B32BDF" w:rsidP="000C74D3">
      <w:pPr>
        <w:jc w:val="left"/>
      </w:pPr>
    </w:p>
    <w:p w14:paraId="28DF123E" w14:textId="77777777" w:rsidR="00B32BDF" w:rsidRDefault="00B32BDF" w:rsidP="000C74D3">
      <w:pPr>
        <w:jc w:val="left"/>
      </w:pPr>
    </w:p>
    <w:p w14:paraId="10CBA97F" w14:textId="77777777" w:rsidR="00B32BDF" w:rsidRDefault="00B32BDF" w:rsidP="000C74D3">
      <w:pPr>
        <w:jc w:val="left"/>
      </w:pPr>
    </w:p>
    <w:p w14:paraId="70321FDC" w14:textId="77777777" w:rsidR="00B32BDF" w:rsidRDefault="00B32BDF" w:rsidP="000C74D3">
      <w:pPr>
        <w:jc w:val="left"/>
      </w:pPr>
    </w:p>
    <w:p w14:paraId="4DFD3A00" w14:textId="77777777" w:rsidR="00B32BDF" w:rsidRDefault="00B32BDF" w:rsidP="000C74D3">
      <w:pPr>
        <w:jc w:val="left"/>
      </w:pPr>
    </w:p>
    <w:p w14:paraId="06A6EE3E" w14:textId="77777777" w:rsidR="00B32BDF" w:rsidRDefault="00B32BDF" w:rsidP="000C74D3">
      <w:pPr>
        <w:jc w:val="left"/>
      </w:pPr>
    </w:p>
    <w:p w14:paraId="4D0E64A3" w14:textId="77777777" w:rsidR="00B32BDF" w:rsidRDefault="00B32BDF" w:rsidP="000C74D3">
      <w:pPr>
        <w:jc w:val="left"/>
      </w:pPr>
    </w:p>
    <w:p w14:paraId="3C37B02F" w14:textId="77777777" w:rsidR="00B32BDF" w:rsidRDefault="00B32BDF" w:rsidP="000C74D3">
      <w:pPr>
        <w:jc w:val="left"/>
      </w:pPr>
    </w:p>
    <w:p w14:paraId="3F6ED54A" w14:textId="77777777" w:rsidR="00B32BDF" w:rsidRDefault="00B32BDF" w:rsidP="000C74D3">
      <w:pPr>
        <w:jc w:val="left"/>
      </w:pPr>
    </w:p>
    <w:p w14:paraId="2F09C530" w14:textId="77777777" w:rsidR="00B32BDF" w:rsidRDefault="00B32BDF" w:rsidP="00B32BDF">
      <w:pPr>
        <w:jc w:val="left"/>
      </w:pPr>
      <w:r>
        <w:rPr>
          <w:rFonts w:hint="eastAsia"/>
        </w:rPr>
        <w:t>２－２．使用機器の仕様</w:t>
      </w:r>
    </w:p>
    <w:p w14:paraId="24DE7C95" w14:textId="77777777" w:rsidR="00B32BDF" w:rsidRDefault="00B32BDF" w:rsidP="00B32BDF">
      <w:pPr>
        <w:jc w:val="left"/>
      </w:pPr>
      <w:r>
        <w:rPr>
          <w:rFonts w:hint="eastAsia"/>
        </w:rPr>
        <w:t xml:space="preserve">　　　　使用機器の仕様は、</w:t>
      </w:r>
      <w:r w:rsidR="00C21451">
        <w:rPr>
          <w:rFonts w:hint="eastAsia"/>
        </w:rPr>
        <w:t>以下の通りである。</w:t>
      </w:r>
    </w:p>
    <w:tbl>
      <w:tblPr>
        <w:tblStyle w:val="a3"/>
        <w:tblpPr w:leftFromText="142" w:rightFromText="142" w:vertAnchor="text" w:horzAnchor="margin" w:tblpXSpec="center" w:tblpY="154"/>
        <w:tblW w:w="0" w:type="auto"/>
        <w:tblLook w:val="04A0" w:firstRow="1" w:lastRow="0" w:firstColumn="1" w:lastColumn="0" w:noHBand="0" w:noVBand="1"/>
      </w:tblPr>
      <w:tblGrid>
        <w:gridCol w:w="1134"/>
        <w:gridCol w:w="1696"/>
        <w:gridCol w:w="2410"/>
        <w:gridCol w:w="2268"/>
      </w:tblGrid>
      <w:tr w:rsidR="004A70ED" w14:paraId="2B8E9894" w14:textId="77777777" w:rsidTr="00373BC2">
        <w:tc>
          <w:tcPr>
            <w:tcW w:w="2830" w:type="dxa"/>
            <w:gridSpan w:val="2"/>
            <w:shd w:val="clear" w:color="auto" w:fill="E2EFD9" w:themeFill="accent6" w:themeFillTint="33"/>
          </w:tcPr>
          <w:p w14:paraId="065E382C" w14:textId="77777777" w:rsidR="004A70ED" w:rsidRPr="00D57DF4" w:rsidRDefault="004A70ED" w:rsidP="0084487E">
            <w:pPr>
              <w:jc w:val="center"/>
              <w:rPr>
                <w:b/>
                <w:sz w:val="18"/>
                <w:szCs w:val="24"/>
              </w:rPr>
            </w:pPr>
            <w:r w:rsidRPr="00D57DF4">
              <w:rPr>
                <w:rFonts w:hint="eastAsia"/>
                <w:b/>
                <w:sz w:val="18"/>
                <w:szCs w:val="24"/>
              </w:rPr>
              <w:t>項目</w:t>
            </w:r>
          </w:p>
        </w:tc>
        <w:tc>
          <w:tcPr>
            <w:tcW w:w="2410" w:type="dxa"/>
            <w:tcBorders>
              <w:right w:val="single" w:sz="12" w:space="0" w:color="FF0000"/>
            </w:tcBorders>
            <w:shd w:val="clear" w:color="auto" w:fill="E2EFD9" w:themeFill="accent6" w:themeFillTint="33"/>
          </w:tcPr>
          <w:p w14:paraId="679DB3DE" w14:textId="7A5E812F" w:rsidR="004A70ED" w:rsidRPr="00D57DF4" w:rsidRDefault="004A70ED" w:rsidP="0084487E">
            <w:pPr>
              <w:jc w:val="center"/>
              <w:rPr>
                <w:b/>
                <w:sz w:val="18"/>
                <w:szCs w:val="24"/>
              </w:rPr>
            </w:pPr>
            <w:r w:rsidRPr="00D57DF4">
              <w:rPr>
                <w:rFonts w:hint="eastAsia"/>
                <w:b/>
                <w:sz w:val="18"/>
                <w:szCs w:val="24"/>
              </w:rPr>
              <w:t>東京都建設局</w:t>
            </w:r>
            <w:r w:rsidR="00B21257" w:rsidRPr="00D57DF4">
              <w:rPr>
                <w:rFonts w:hint="eastAsia"/>
                <w:b/>
                <w:sz w:val="18"/>
                <w:szCs w:val="24"/>
              </w:rPr>
              <w:t>実施</w:t>
            </w:r>
            <w:r w:rsidRPr="00D57DF4">
              <w:rPr>
                <w:rFonts w:hint="eastAsia"/>
                <w:b/>
                <w:sz w:val="18"/>
                <w:szCs w:val="24"/>
              </w:rPr>
              <w:t>要領（案）</w:t>
            </w:r>
          </w:p>
        </w:tc>
        <w:tc>
          <w:tcPr>
            <w:tcW w:w="2268" w:type="dxa"/>
            <w:tcBorders>
              <w:top w:val="single" w:sz="12" w:space="0" w:color="FF0000"/>
              <w:left w:val="single" w:sz="12" w:space="0" w:color="FF0000"/>
              <w:right w:val="single" w:sz="12" w:space="0" w:color="FF0000"/>
            </w:tcBorders>
            <w:shd w:val="clear" w:color="auto" w:fill="E2EFD9" w:themeFill="accent6" w:themeFillTint="33"/>
          </w:tcPr>
          <w:p w14:paraId="280A3B38" w14:textId="77777777" w:rsidR="004A70ED" w:rsidRPr="008058DA" w:rsidRDefault="004A70ED" w:rsidP="0084487E">
            <w:pPr>
              <w:jc w:val="center"/>
              <w:rPr>
                <w:b/>
                <w:sz w:val="18"/>
              </w:rPr>
            </w:pPr>
            <w:r w:rsidRPr="008058DA">
              <w:rPr>
                <w:rFonts w:hint="eastAsia"/>
                <w:b/>
                <w:sz w:val="18"/>
              </w:rPr>
              <w:t>使用機器の仕様</w:t>
            </w:r>
          </w:p>
        </w:tc>
      </w:tr>
      <w:tr w:rsidR="004A70ED" w14:paraId="1E164099" w14:textId="77777777" w:rsidTr="00373BC2">
        <w:tc>
          <w:tcPr>
            <w:tcW w:w="2830" w:type="dxa"/>
            <w:gridSpan w:val="2"/>
          </w:tcPr>
          <w:p w14:paraId="18803950" w14:textId="77777777" w:rsidR="004A70ED" w:rsidRPr="009A7291" w:rsidRDefault="004A70ED" w:rsidP="0084487E">
            <w:pPr>
              <w:jc w:val="left"/>
              <w:rPr>
                <w:sz w:val="16"/>
                <w:szCs w:val="16"/>
              </w:rPr>
            </w:pPr>
            <w:r w:rsidRPr="009A7291">
              <w:rPr>
                <w:rFonts w:hint="eastAsia"/>
                <w:sz w:val="16"/>
                <w:szCs w:val="16"/>
              </w:rPr>
              <w:t>（撮影）</w:t>
            </w:r>
          </w:p>
        </w:tc>
        <w:tc>
          <w:tcPr>
            <w:tcW w:w="2410" w:type="dxa"/>
            <w:tcBorders>
              <w:right w:val="single" w:sz="12" w:space="0" w:color="FF0000"/>
            </w:tcBorders>
          </w:tcPr>
          <w:p w14:paraId="0A2379D9" w14:textId="77777777" w:rsidR="004A70ED" w:rsidRPr="009A7291" w:rsidRDefault="004A70ED" w:rsidP="0084487E">
            <w:pPr>
              <w:jc w:val="left"/>
              <w:rPr>
                <w:sz w:val="16"/>
                <w:szCs w:val="16"/>
              </w:rPr>
            </w:pPr>
          </w:p>
        </w:tc>
        <w:tc>
          <w:tcPr>
            <w:tcW w:w="2268" w:type="dxa"/>
            <w:tcBorders>
              <w:left w:val="single" w:sz="12" w:space="0" w:color="FF0000"/>
              <w:right w:val="single" w:sz="12" w:space="0" w:color="FF0000"/>
            </w:tcBorders>
          </w:tcPr>
          <w:p w14:paraId="0E062DC3" w14:textId="77777777" w:rsidR="004A70ED" w:rsidRPr="008058DA" w:rsidRDefault="004A70ED" w:rsidP="0084487E">
            <w:pPr>
              <w:jc w:val="left"/>
              <w:rPr>
                <w:b/>
                <w:sz w:val="18"/>
                <w:szCs w:val="16"/>
              </w:rPr>
            </w:pPr>
          </w:p>
        </w:tc>
      </w:tr>
      <w:tr w:rsidR="004A70ED" w14:paraId="6FC525E2" w14:textId="77777777" w:rsidTr="00373BC2">
        <w:tc>
          <w:tcPr>
            <w:tcW w:w="1134" w:type="dxa"/>
            <w:vMerge w:val="restart"/>
          </w:tcPr>
          <w:p w14:paraId="56B8EE3E" w14:textId="77777777" w:rsidR="004A70ED" w:rsidRPr="009A7291" w:rsidRDefault="004A70ED" w:rsidP="0084487E">
            <w:pPr>
              <w:jc w:val="center"/>
              <w:rPr>
                <w:sz w:val="16"/>
                <w:szCs w:val="16"/>
              </w:rPr>
            </w:pPr>
            <w:r w:rsidRPr="009A7291">
              <w:rPr>
                <w:rFonts w:hint="eastAsia"/>
                <w:sz w:val="16"/>
                <w:szCs w:val="16"/>
              </w:rPr>
              <w:t>映像</w:t>
            </w:r>
          </w:p>
        </w:tc>
        <w:tc>
          <w:tcPr>
            <w:tcW w:w="1696" w:type="dxa"/>
          </w:tcPr>
          <w:p w14:paraId="0F98B75D" w14:textId="77777777" w:rsidR="004A70ED" w:rsidRPr="009A7291" w:rsidRDefault="004A70ED" w:rsidP="0084487E">
            <w:pPr>
              <w:jc w:val="left"/>
              <w:rPr>
                <w:sz w:val="16"/>
                <w:szCs w:val="16"/>
              </w:rPr>
            </w:pPr>
            <w:r w:rsidRPr="009A7291">
              <w:rPr>
                <w:rFonts w:hint="eastAsia"/>
                <w:sz w:val="16"/>
                <w:szCs w:val="16"/>
              </w:rPr>
              <w:t>画素数</w:t>
            </w:r>
          </w:p>
        </w:tc>
        <w:tc>
          <w:tcPr>
            <w:tcW w:w="2410" w:type="dxa"/>
            <w:tcBorders>
              <w:right w:val="single" w:sz="12" w:space="0" w:color="FF0000"/>
            </w:tcBorders>
          </w:tcPr>
          <w:p w14:paraId="70BF2168" w14:textId="77777777" w:rsidR="004A70ED" w:rsidRPr="009A7291" w:rsidRDefault="004A70ED" w:rsidP="0084487E">
            <w:pPr>
              <w:jc w:val="left"/>
              <w:rPr>
                <w:sz w:val="16"/>
                <w:szCs w:val="16"/>
              </w:rPr>
            </w:pPr>
            <w:r w:rsidRPr="009A7291">
              <w:rPr>
                <w:rFonts w:hint="eastAsia"/>
                <w:sz w:val="16"/>
                <w:szCs w:val="16"/>
              </w:rPr>
              <w:t>1920×1080以上</w:t>
            </w:r>
            <w:r w:rsidR="00373BC2" w:rsidRPr="00373BC2">
              <w:rPr>
                <w:rFonts w:hint="eastAsia"/>
                <w:sz w:val="16"/>
                <w:szCs w:val="16"/>
                <w:vertAlign w:val="superscript"/>
              </w:rPr>
              <w:t>※１</w:t>
            </w:r>
          </w:p>
        </w:tc>
        <w:tc>
          <w:tcPr>
            <w:tcW w:w="2268" w:type="dxa"/>
            <w:tcBorders>
              <w:left w:val="single" w:sz="12" w:space="0" w:color="FF0000"/>
              <w:right w:val="single" w:sz="12" w:space="0" w:color="FF0000"/>
            </w:tcBorders>
          </w:tcPr>
          <w:p w14:paraId="6F717C94" w14:textId="77777777" w:rsidR="004A70ED" w:rsidRPr="008058DA" w:rsidRDefault="0084487E" w:rsidP="0084487E">
            <w:pPr>
              <w:jc w:val="left"/>
              <w:rPr>
                <w:b/>
                <w:sz w:val="18"/>
                <w:szCs w:val="16"/>
              </w:rPr>
            </w:pPr>
            <w:r w:rsidRPr="008058DA">
              <w:rPr>
                <w:rFonts w:hint="eastAsia"/>
                <w:b/>
                <w:sz w:val="18"/>
                <w:szCs w:val="16"/>
              </w:rPr>
              <w:t>1280×720</w:t>
            </w:r>
          </w:p>
        </w:tc>
      </w:tr>
      <w:tr w:rsidR="004A70ED" w14:paraId="393A4649" w14:textId="77777777" w:rsidTr="00373BC2">
        <w:tc>
          <w:tcPr>
            <w:tcW w:w="1134" w:type="dxa"/>
            <w:vMerge/>
          </w:tcPr>
          <w:p w14:paraId="794B537F" w14:textId="77777777" w:rsidR="004A70ED" w:rsidRPr="009A7291" w:rsidRDefault="004A70ED" w:rsidP="0084487E">
            <w:pPr>
              <w:jc w:val="left"/>
              <w:rPr>
                <w:sz w:val="16"/>
                <w:szCs w:val="16"/>
              </w:rPr>
            </w:pPr>
          </w:p>
        </w:tc>
        <w:tc>
          <w:tcPr>
            <w:tcW w:w="1696" w:type="dxa"/>
          </w:tcPr>
          <w:p w14:paraId="59CF2DD7" w14:textId="77777777" w:rsidR="004A70ED" w:rsidRPr="009A7291" w:rsidRDefault="004A70ED" w:rsidP="0084487E">
            <w:pPr>
              <w:jc w:val="left"/>
              <w:rPr>
                <w:sz w:val="16"/>
                <w:szCs w:val="16"/>
              </w:rPr>
            </w:pPr>
            <w:r w:rsidRPr="009A7291">
              <w:rPr>
                <w:rFonts w:hint="eastAsia"/>
                <w:sz w:val="16"/>
                <w:szCs w:val="16"/>
              </w:rPr>
              <w:t>フレームレート</w:t>
            </w:r>
          </w:p>
        </w:tc>
        <w:tc>
          <w:tcPr>
            <w:tcW w:w="2410" w:type="dxa"/>
            <w:tcBorders>
              <w:right w:val="single" w:sz="12" w:space="0" w:color="FF0000"/>
            </w:tcBorders>
          </w:tcPr>
          <w:p w14:paraId="7C1E70EF" w14:textId="77777777" w:rsidR="004A70ED" w:rsidRPr="009A7291" w:rsidRDefault="004A70ED" w:rsidP="0084487E">
            <w:pPr>
              <w:jc w:val="left"/>
              <w:rPr>
                <w:sz w:val="16"/>
                <w:szCs w:val="16"/>
              </w:rPr>
            </w:pPr>
            <w:r w:rsidRPr="009A7291">
              <w:rPr>
                <w:rFonts w:hint="eastAsia"/>
                <w:sz w:val="16"/>
                <w:szCs w:val="16"/>
              </w:rPr>
              <w:t>30fps以上</w:t>
            </w:r>
            <w:r w:rsidR="00373BC2" w:rsidRPr="00373BC2">
              <w:rPr>
                <w:rFonts w:hint="eastAsia"/>
                <w:sz w:val="16"/>
                <w:szCs w:val="16"/>
                <w:vertAlign w:val="superscript"/>
              </w:rPr>
              <w:t>※１</w:t>
            </w:r>
          </w:p>
        </w:tc>
        <w:tc>
          <w:tcPr>
            <w:tcW w:w="2268" w:type="dxa"/>
            <w:tcBorders>
              <w:left w:val="single" w:sz="12" w:space="0" w:color="FF0000"/>
              <w:right w:val="single" w:sz="12" w:space="0" w:color="FF0000"/>
            </w:tcBorders>
          </w:tcPr>
          <w:p w14:paraId="36DF8D3E" w14:textId="77777777" w:rsidR="004A70ED" w:rsidRPr="008058DA" w:rsidRDefault="0084487E" w:rsidP="0084487E">
            <w:pPr>
              <w:jc w:val="left"/>
              <w:rPr>
                <w:b/>
                <w:sz w:val="18"/>
                <w:szCs w:val="16"/>
              </w:rPr>
            </w:pPr>
            <w:r w:rsidRPr="008058DA">
              <w:rPr>
                <w:rFonts w:hint="eastAsia"/>
                <w:b/>
                <w:sz w:val="18"/>
                <w:szCs w:val="16"/>
              </w:rPr>
              <w:t>30fps</w:t>
            </w:r>
          </w:p>
        </w:tc>
      </w:tr>
      <w:tr w:rsidR="004A70ED" w14:paraId="2C2230EC" w14:textId="77777777" w:rsidTr="00373BC2">
        <w:tc>
          <w:tcPr>
            <w:tcW w:w="1134" w:type="dxa"/>
            <w:vMerge w:val="restart"/>
          </w:tcPr>
          <w:p w14:paraId="0BA7324B" w14:textId="77777777" w:rsidR="004A70ED" w:rsidRPr="009A7291" w:rsidRDefault="004A70ED" w:rsidP="0084487E">
            <w:pPr>
              <w:jc w:val="center"/>
              <w:rPr>
                <w:sz w:val="16"/>
                <w:szCs w:val="16"/>
              </w:rPr>
            </w:pPr>
            <w:r w:rsidRPr="009A7291">
              <w:rPr>
                <w:rFonts w:hint="eastAsia"/>
                <w:sz w:val="16"/>
                <w:szCs w:val="16"/>
              </w:rPr>
              <w:t>音声</w:t>
            </w:r>
          </w:p>
        </w:tc>
        <w:tc>
          <w:tcPr>
            <w:tcW w:w="1696" w:type="dxa"/>
          </w:tcPr>
          <w:p w14:paraId="28411D92" w14:textId="77777777" w:rsidR="004A70ED" w:rsidRPr="009A7291" w:rsidRDefault="004A70ED" w:rsidP="0084487E">
            <w:pPr>
              <w:jc w:val="left"/>
              <w:rPr>
                <w:sz w:val="16"/>
                <w:szCs w:val="16"/>
              </w:rPr>
            </w:pPr>
            <w:r w:rsidRPr="009A7291">
              <w:rPr>
                <w:rFonts w:hint="eastAsia"/>
                <w:sz w:val="16"/>
                <w:szCs w:val="16"/>
              </w:rPr>
              <w:t>マイク</w:t>
            </w:r>
          </w:p>
        </w:tc>
        <w:tc>
          <w:tcPr>
            <w:tcW w:w="2410" w:type="dxa"/>
            <w:tcBorders>
              <w:right w:val="single" w:sz="12" w:space="0" w:color="FF0000"/>
            </w:tcBorders>
          </w:tcPr>
          <w:p w14:paraId="651837F6" w14:textId="77777777" w:rsidR="004A70ED" w:rsidRPr="009A7291" w:rsidRDefault="004A70ED" w:rsidP="0084487E">
            <w:pPr>
              <w:jc w:val="left"/>
              <w:rPr>
                <w:sz w:val="16"/>
                <w:szCs w:val="16"/>
              </w:rPr>
            </w:pPr>
            <w:r w:rsidRPr="009A7291">
              <w:rPr>
                <w:rFonts w:hint="eastAsia"/>
                <w:sz w:val="16"/>
                <w:szCs w:val="16"/>
              </w:rPr>
              <w:t>モノラル(１チャンネル)以上</w:t>
            </w:r>
          </w:p>
        </w:tc>
        <w:tc>
          <w:tcPr>
            <w:tcW w:w="2268" w:type="dxa"/>
            <w:tcBorders>
              <w:left w:val="single" w:sz="12" w:space="0" w:color="FF0000"/>
              <w:right w:val="single" w:sz="12" w:space="0" w:color="FF0000"/>
            </w:tcBorders>
          </w:tcPr>
          <w:p w14:paraId="6D27D4F8" w14:textId="77777777" w:rsidR="004A70ED" w:rsidRPr="008058DA" w:rsidRDefault="0084487E" w:rsidP="0084487E">
            <w:pPr>
              <w:jc w:val="left"/>
              <w:rPr>
                <w:b/>
                <w:sz w:val="18"/>
                <w:szCs w:val="16"/>
              </w:rPr>
            </w:pPr>
            <w:r w:rsidRPr="008058DA">
              <w:rPr>
                <w:rFonts w:hint="eastAsia"/>
                <w:b/>
                <w:sz w:val="18"/>
                <w:szCs w:val="16"/>
              </w:rPr>
              <w:t>モノラル(１チャンネル)</w:t>
            </w:r>
          </w:p>
        </w:tc>
      </w:tr>
      <w:tr w:rsidR="004A70ED" w14:paraId="09E575D5" w14:textId="77777777" w:rsidTr="00373BC2">
        <w:tc>
          <w:tcPr>
            <w:tcW w:w="1134" w:type="dxa"/>
            <w:vMerge/>
          </w:tcPr>
          <w:p w14:paraId="36BB86E8" w14:textId="77777777" w:rsidR="004A70ED" w:rsidRPr="009A7291" w:rsidRDefault="004A70ED" w:rsidP="0084487E">
            <w:pPr>
              <w:jc w:val="left"/>
              <w:rPr>
                <w:sz w:val="16"/>
                <w:szCs w:val="16"/>
              </w:rPr>
            </w:pPr>
          </w:p>
        </w:tc>
        <w:tc>
          <w:tcPr>
            <w:tcW w:w="1696" w:type="dxa"/>
          </w:tcPr>
          <w:p w14:paraId="53333C76" w14:textId="77777777" w:rsidR="004A70ED" w:rsidRPr="009A7291" w:rsidRDefault="004A70ED" w:rsidP="0084487E">
            <w:pPr>
              <w:jc w:val="left"/>
              <w:rPr>
                <w:sz w:val="16"/>
                <w:szCs w:val="16"/>
              </w:rPr>
            </w:pPr>
            <w:r w:rsidRPr="009A7291">
              <w:rPr>
                <w:rFonts w:hint="eastAsia"/>
                <w:sz w:val="16"/>
                <w:szCs w:val="16"/>
              </w:rPr>
              <w:t>スピーカー</w:t>
            </w:r>
          </w:p>
        </w:tc>
        <w:tc>
          <w:tcPr>
            <w:tcW w:w="2410" w:type="dxa"/>
            <w:tcBorders>
              <w:right w:val="single" w:sz="12" w:space="0" w:color="FF0000"/>
            </w:tcBorders>
          </w:tcPr>
          <w:p w14:paraId="6FA34DF6" w14:textId="77777777" w:rsidR="004A70ED" w:rsidRPr="009A7291" w:rsidRDefault="004A70ED" w:rsidP="0084487E">
            <w:pPr>
              <w:jc w:val="left"/>
              <w:rPr>
                <w:sz w:val="16"/>
                <w:szCs w:val="16"/>
              </w:rPr>
            </w:pPr>
            <w:r w:rsidRPr="009A7291">
              <w:rPr>
                <w:rFonts w:hint="eastAsia"/>
                <w:sz w:val="16"/>
                <w:szCs w:val="16"/>
              </w:rPr>
              <w:t>モノラル(１チャンネル)以上</w:t>
            </w:r>
          </w:p>
        </w:tc>
        <w:tc>
          <w:tcPr>
            <w:tcW w:w="2268" w:type="dxa"/>
            <w:tcBorders>
              <w:left w:val="single" w:sz="12" w:space="0" w:color="FF0000"/>
              <w:right w:val="single" w:sz="12" w:space="0" w:color="FF0000"/>
            </w:tcBorders>
          </w:tcPr>
          <w:p w14:paraId="66F2C110" w14:textId="77777777" w:rsidR="004A70ED" w:rsidRPr="008058DA" w:rsidRDefault="0084487E" w:rsidP="0084487E">
            <w:pPr>
              <w:jc w:val="left"/>
              <w:rPr>
                <w:b/>
                <w:sz w:val="18"/>
                <w:szCs w:val="16"/>
              </w:rPr>
            </w:pPr>
            <w:r w:rsidRPr="008058DA">
              <w:rPr>
                <w:rFonts w:hint="eastAsia"/>
                <w:b/>
                <w:sz w:val="18"/>
                <w:szCs w:val="16"/>
              </w:rPr>
              <w:t>モノラル(１チャンネル)</w:t>
            </w:r>
          </w:p>
        </w:tc>
      </w:tr>
      <w:tr w:rsidR="004A70ED" w14:paraId="4056D005" w14:textId="77777777" w:rsidTr="00373BC2">
        <w:tc>
          <w:tcPr>
            <w:tcW w:w="2830" w:type="dxa"/>
            <w:gridSpan w:val="2"/>
          </w:tcPr>
          <w:p w14:paraId="42E618E3" w14:textId="77777777" w:rsidR="004A70ED" w:rsidRPr="009A7291" w:rsidRDefault="004A70ED" w:rsidP="0084487E">
            <w:pPr>
              <w:jc w:val="left"/>
              <w:rPr>
                <w:sz w:val="16"/>
                <w:szCs w:val="16"/>
              </w:rPr>
            </w:pPr>
            <w:r w:rsidRPr="009A7291">
              <w:rPr>
                <w:rFonts w:hint="eastAsia"/>
                <w:sz w:val="16"/>
                <w:szCs w:val="16"/>
              </w:rPr>
              <w:t>（配信）</w:t>
            </w:r>
          </w:p>
        </w:tc>
        <w:tc>
          <w:tcPr>
            <w:tcW w:w="2410" w:type="dxa"/>
            <w:tcBorders>
              <w:right w:val="single" w:sz="12" w:space="0" w:color="FF0000"/>
            </w:tcBorders>
          </w:tcPr>
          <w:p w14:paraId="10559243" w14:textId="77777777" w:rsidR="004A70ED" w:rsidRPr="009A7291" w:rsidRDefault="004A70ED" w:rsidP="0084487E">
            <w:pPr>
              <w:jc w:val="left"/>
              <w:rPr>
                <w:sz w:val="16"/>
                <w:szCs w:val="16"/>
              </w:rPr>
            </w:pPr>
          </w:p>
        </w:tc>
        <w:tc>
          <w:tcPr>
            <w:tcW w:w="2268" w:type="dxa"/>
            <w:tcBorders>
              <w:left w:val="single" w:sz="12" w:space="0" w:color="FF0000"/>
              <w:right w:val="single" w:sz="12" w:space="0" w:color="FF0000"/>
            </w:tcBorders>
          </w:tcPr>
          <w:p w14:paraId="3DD8C6FE" w14:textId="77777777" w:rsidR="004A70ED" w:rsidRPr="008058DA" w:rsidRDefault="004A70ED" w:rsidP="0084487E">
            <w:pPr>
              <w:jc w:val="left"/>
              <w:rPr>
                <w:b/>
                <w:sz w:val="18"/>
                <w:szCs w:val="16"/>
              </w:rPr>
            </w:pPr>
          </w:p>
        </w:tc>
      </w:tr>
      <w:tr w:rsidR="004A70ED" w14:paraId="6A0919F4" w14:textId="77777777" w:rsidTr="00373BC2">
        <w:tc>
          <w:tcPr>
            <w:tcW w:w="1134" w:type="dxa"/>
          </w:tcPr>
          <w:p w14:paraId="5D77302C" w14:textId="77777777" w:rsidR="004A70ED" w:rsidRPr="009A7291" w:rsidRDefault="004A70ED" w:rsidP="0084487E">
            <w:pPr>
              <w:jc w:val="left"/>
              <w:rPr>
                <w:sz w:val="16"/>
                <w:szCs w:val="16"/>
              </w:rPr>
            </w:pPr>
            <w:r w:rsidRPr="009A7291">
              <w:rPr>
                <w:rFonts w:hint="eastAsia"/>
                <w:sz w:val="16"/>
                <w:szCs w:val="16"/>
              </w:rPr>
              <w:t>映像・音声</w:t>
            </w:r>
          </w:p>
        </w:tc>
        <w:tc>
          <w:tcPr>
            <w:tcW w:w="1696" w:type="dxa"/>
          </w:tcPr>
          <w:p w14:paraId="407FF874" w14:textId="77777777" w:rsidR="004A70ED" w:rsidRPr="009A7291" w:rsidRDefault="004A70ED" w:rsidP="0084487E">
            <w:pPr>
              <w:jc w:val="left"/>
              <w:rPr>
                <w:sz w:val="16"/>
                <w:szCs w:val="16"/>
              </w:rPr>
            </w:pPr>
            <w:r w:rsidRPr="009A7291">
              <w:rPr>
                <w:rFonts w:hint="eastAsia"/>
                <w:sz w:val="16"/>
                <w:szCs w:val="16"/>
              </w:rPr>
              <w:t>転送レート(ＶＢＲ)</w:t>
            </w:r>
          </w:p>
        </w:tc>
        <w:tc>
          <w:tcPr>
            <w:tcW w:w="2410" w:type="dxa"/>
            <w:tcBorders>
              <w:right w:val="single" w:sz="12" w:space="0" w:color="FF0000"/>
            </w:tcBorders>
          </w:tcPr>
          <w:p w14:paraId="086B4646" w14:textId="77777777" w:rsidR="004A70ED" w:rsidRPr="009A7291" w:rsidRDefault="004A70ED" w:rsidP="0084487E">
            <w:pPr>
              <w:jc w:val="left"/>
              <w:rPr>
                <w:sz w:val="16"/>
                <w:szCs w:val="16"/>
              </w:rPr>
            </w:pPr>
            <w:r w:rsidRPr="009A7291">
              <w:rPr>
                <w:rFonts w:hint="eastAsia"/>
                <w:sz w:val="16"/>
                <w:szCs w:val="16"/>
              </w:rPr>
              <w:t>平均9Mbps以上</w:t>
            </w:r>
            <w:r w:rsidR="00373BC2" w:rsidRPr="00373BC2">
              <w:rPr>
                <w:rFonts w:hint="eastAsia"/>
                <w:sz w:val="16"/>
                <w:szCs w:val="16"/>
                <w:vertAlign w:val="superscript"/>
              </w:rPr>
              <w:t>※２</w:t>
            </w:r>
          </w:p>
        </w:tc>
        <w:tc>
          <w:tcPr>
            <w:tcW w:w="2268" w:type="dxa"/>
            <w:tcBorders>
              <w:left w:val="single" w:sz="12" w:space="0" w:color="FF0000"/>
              <w:bottom w:val="single" w:sz="12" w:space="0" w:color="FF0000"/>
              <w:right w:val="single" w:sz="12" w:space="0" w:color="FF0000"/>
            </w:tcBorders>
          </w:tcPr>
          <w:p w14:paraId="16738D86" w14:textId="77777777" w:rsidR="009A7291" w:rsidRPr="008058DA" w:rsidRDefault="009A7291" w:rsidP="0084487E">
            <w:pPr>
              <w:jc w:val="left"/>
              <w:rPr>
                <w:b/>
                <w:sz w:val="18"/>
                <w:szCs w:val="16"/>
              </w:rPr>
            </w:pPr>
            <w:r w:rsidRPr="008058DA">
              <w:rPr>
                <w:rFonts w:hint="eastAsia"/>
                <w:b/>
                <w:sz w:val="18"/>
                <w:szCs w:val="16"/>
              </w:rPr>
              <w:t>10～1</w:t>
            </w:r>
            <w:r w:rsidRPr="008058DA">
              <w:rPr>
                <w:b/>
                <w:sz w:val="18"/>
                <w:szCs w:val="16"/>
              </w:rPr>
              <w:t>2</w:t>
            </w:r>
            <w:r w:rsidRPr="008058DA">
              <w:rPr>
                <w:rFonts w:hint="eastAsia"/>
                <w:b/>
                <w:sz w:val="18"/>
                <w:szCs w:val="16"/>
              </w:rPr>
              <w:t>Ｍbps程度</w:t>
            </w:r>
          </w:p>
        </w:tc>
      </w:tr>
    </w:tbl>
    <w:p w14:paraId="7A35A265" w14:textId="77777777" w:rsidR="00C21451" w:rsidRDefault="00C21451" w:rsidP="00B32BDF">
      <w:pPr>
        <w:jc w:val="left"/>
      </w:pPr>
      <w:r>
        <w:rPr>
          <w:rFonts w:hint="eastAsia"/>
        </w:rPr>
        <w:t xml:space="preserve">　　　　</w:t>
      </w:r>
    </w:p>
    <w:p w14:paraId="76A3E716" w14:textId="77777777" w:rsidR="00C21451" w:rsidRDefault="00C21451" w:rsidP="00B32BDF">
      <w:pPr>
        <w:jc w:val="left"/>
      </w:pPr>
    </w:p>
    <w:p w14:paraId="08E53480" w14:textId="77777777" w:rsidR="00B32BDF" w:rsidRDefault="00B32BDF" w:rsidP="000C74D3">
      <w:pPr>
        <w:jc w:val="left"/>
      </w:pPr>
    </w:p>
    <w:p w14:paraId="5C1BCF91" w14:textId="77777777" w:rsidR="004A70ED" w:rsidRDefault="004A70ED" w:rsidP="000C74D3">
      <w:pPr>
        <w:jc w:val="left"/>
      </w:pPr>
    </w:p>
    <w:p w14:paraId="31F6C8F1" w14:textId="77777777" w:rsidR="004A70ED" w:rsidRDefault="004A70ED" w:rsidP="000C74D3">
      <w:pPr>
        <w:jc w:val="left"/>
      </w:pPr>
    </w:p>
    <w:p w14:paraId="6387822A" w14:textId="77777777" w:rsidR="004A70ED" w:rsidRDefault="004A70ED" w:rsidP="000C74D3">
      <w:pPr>
        <w:jc w:val="left"/>
      </w:pPr>
    </w:p>
    <w:p w14:paraId="6099836F" w14:textId="77777777" w:rsidR="0084487E" w:rsidRDefault="0084487E" w:rsidP="00CC2857">
      <w:pPr>
        <w:ind w:left="756" w:hangingChars="400" w:hanging="756"/>
        <w:jc w:val="left"/>
      </w:pPr>
    </w:p>
    <w:p w14:paraId="7C543507" w14:textId="77777777" w:rsidR="0084487E" w:rsidRDefault="0084487E" w:rsidP="00CC2857">
      <w:pPr>
        <w:ind w:left="756" w:hangingChars="400" w:hanging="756"/>
        <w:jc w:val="left"/>
      </w:pPr>
    </w:p>
    <w:p w14:paraId="45834979" w14:textId="77777777" w:rsidR="009A7291" w:rsidRDefault="009A7291" w:rsidP="009A7291">
      <w:pPr>
        <w:jc w:val="left"/>
      </w:pPr>
      <w:r>
        <w:rPr>
          <w:rFonts w:hint="eastAsia"/>
        </w:rPr>
        <w:t xml:space="preserve"> </w:t>
      </w:r>
    </w:p>
    <w:p w14:paraId="58A69194" w14:textId="77777777" w:rsidR="009A7291" w:rsidRDefault="00CC2857" w:rsidP="009A7291">
      <w:pPr>
        <w:ind w:leftChars="400" w:left="756" w:firstLineChars="50" w:firstLine="79"/>
        <w:jc w:val="left"/>
        <w:rPr>
          <w:sz w:val="18"/>
        </w:rPr>
      </w:pPr>
      <w:r w:rsidRPr="009A7291">
        <w:rPr>
          <w:rFonts w:hint="eastAsia"/>
          <w:sz w:val="18"/>
        </w:rPr>
        <w:t>※１　通信環境及び映像による目的物の判別が可能であることを勘案して、受発注者協議の上、</w:t>
      </w:r>
    </w:p>
    <w:p w14:paraId="092BC6D1" w14:textId="77777777" w:rsidR="00CC2857" w:rsidRPr="009A7291" w:rsidRDefault="00CC2857" w:rsidP="009A7291">
      <w:pPr>
        <w:ind w:leftChars="400" w:left="756" w:firstLineChars="350" w:firstLine="556"/>
        <w:jc w:val="left"/>
        <w:rPr>
          <w:sz w:val="18"/>
        </w:rPr>
      </w:pPr>
      <w:r w:rsidRPr="009A7291">
        <w:rPr>
          <w:rFonts w:hint="eastAsia"/>
          <w:sz w:val="18"/>
        </w:rPr>
        <w:t>画素数は640×480まで、フレームレートは15fpsまで落とすことができる。</w:t>
      </w:r>
    </w:p>
    <w:p w14:paraId="6F76F08D" w14:textId="77777777" w:rsidR="00052CC5" w:rsidRDefault="00CC2857" w:rsidP="00373BC2">
      <w:pPr>
        <w:ind w:leftChars="400" w:left="756" w:firstLineChars="50" w:firstLine="79"/>
        <w:jc w:val="left"/>
        <w:rPr>
          <w:sz w:val="18"/>
        </w:rPr>
      </w:pPr>
      <w:r w:rsidRPr="009A7291">
        <w:rPr>
          <w:rFonts w:hint="eastAsia"/>
          <w:sz w:val="18"/>
        </w:rPr>
        <w:t>※２　映像と音声の「配信」に関する仕様に対して、適切な転送レート（平均1Mbps</w:t>
      </w:r>
      <w:r w:rsidR="00373BC2">
        <w:rPr>
          <w:rFonts w:hint="eastAsia"/>
          <w:sz w:val="18"/>
        </w:rPr>
        <w:t>以上）と</w:t>
      </w:r>
      <w:r w:rsidRPr="009A7291">
        <w:rPr>
          <w:rFonts w:hint="eastAsia"/>
          <w:sz w:val="18"/>
        </w:rPr>
        <w:t>でき</w:t>
      </w:r>
      <w:r w:rsidR="00373BC2">
        <w:rPr>
          <w:rFonts w:hint="eastAsia"/>
          <w:sz w:val="18"/>
        </w:rPr>
        <w:t>る</w:t>
      </w:r>
      <w:r w:rsidRPr="009A7291">
        <w:rPr>
          <w:rFonts w:hint="eastAsia"/>
          <w:sz w:val="18"/>
        </w:rPr>
        <w:t>。</w:t>
      </w:r>
    </w:p>
    <w:p w14:paraId="0CBC4766" w14:textId="77777777" w:rsidR="00232718" w:rsidRDefault="00232718" w:rsidP="000479D3">
      <w:pPr>
        <w:widowControl/>
        <w:jc w:val="left"/>
      </w:pPr>
      <w:r>
        <w:br w:type="page"/>
      </w:r>
    </w:p>
    <w:p w14:paraId="5F3DA408" w14:textId="14CCB805" w:rsidR="000479D3" w:rsidRDefault="000479D3" w:rsidP="000479D3">
      <w:pPr>
        <w:widowControl/>
        <w:jc w:val="left"/>
      </w:pPr>
      <w:r>
        <w:rPr>
          <w:rFonts w:hint="eastAsia"/>
        </w:rPr>
        <w:lastRenderedPageBreak/>
        <w:t>３．</w:t>
      </w:r>
      <w:r w:rsidR="00373BC2">
        <w:rPr>
          <w:rFonts w:hint="eastAsia"/>
        </w:rPr>
        <w:t>施工状況の確認等</w:t>
      </w:r>
      <w:r w:rsidRPr="000479D3">
        <w:rPr>
          <w:rFonts w:hint="eastAsia"/>
        </w:rPr>
        <w:t>の実施方法</w:t>
      </w:r>
    </w:p>
    <w:p w14:paraId="5ACABBA5" w14:textId="77777777" w:rsidR="00646778" w:rsidRDefault="000479D3" w:rsidP="00646778">
      <w:pPr>
        <w:jc w:val="left"/>
      </w:pPr>
      <w:r>
        <w:rPr>
          <w:rFonts w:hint="eastAsia"/>
        </w:rPr>
        <w:t>３－１．</w:t>
      </w:r>
      <w:r w:rsidR="00FB403E">
        <w:rPr>
          <w:rFonts w:hint="eastAsia"/>
        </w:rPr>
        <w:t>「</w:t>
      </w:r>
      <w:r>
        <w:rPr>
          <w:rFonts w:hint="eastAsia"/>
        </w:rPr>
        <w:t>工事材料の検査</w:t>
      </w:r>
      <w:r w:rsidR="00FB403E">
        <w:rPr>
          <w:rFonts w:hint="eastAsia"/>
        </w:rPr>
        <w:t>」</w:t>
      </w:r>
      <w:r>
        <w:rPr>
          <w:rFonts w:hint="eastAsia"/>
        </w:rPr>
        <w:t>の実施方法</w:t>
      </w:r>
    </w:p>
    <w:p w14:paraId="2E8D82A2" w14:textId="77777777" w:rsidR="00373BC2" w:rsidRDefault="00DC453C" w:rsidP="00646778">
      <w:pPr>
        <w:ind w:leftChars="100" w:left="756" w:hangingChars="300" w:hanging="567"/>
        <w:jc w:val="left"/>
      </w:pPr>
      <w:r>
        <w:rPr>
          <w:rFonts w:hint="eastAsia"/>
        </w:rPr>
        <w:t>（１）事前準備</w:t>
      </w:r>
    </w:p>
    <w:p w14:paraId="05D94497" w14:textId="168ED998" w:rsidR="00DC453C" w:rsidRDefault="00DC453C" w:rsidP="00373BC2">
      <w:pPr>
        <w:ind w:leftChars="300" w:left="756" w:hangingChars="100" w:hanging="189"/>
        <w:jc w:val="left"/>
      </w:pPr>
      <w:r>
        <w:rPr>
          <w:rFonts w:hint="eastAsia"/>
        </w:rPr>
        <w:t>・遠隔臨場の実施に先立ち、実施時間、実施箇所（場所）や必要とする資料等について、事前調整を行う。</w:t>
      </w:r>
      <w:r w:rsidR="00646778">
        <w:rPr>
          <w:rFonts w:hint="eastAsia"/>
        </w:rPr>
        <w:t>検査員による検査において、</w:t>
      </w:r>
      <w:r w:rsidR="003E04AF" w:rsidRPr="003E04AF">
        <w:rPr>
          <w:rFonts w:hint="eastAsia"/>
        </w:rPr>
        <w:t>検査員の了承を得た場合には、遠</w:t>
      </w:r>
      <w:r w:rsidR="00646778">
        <w:rPr>
          <w:rFonts w:hint="eastAsia"/>
        </w:rPr>
        <w:t xml:space="preserve">　</w:t>
      </w:r>
      <w:r w:rsidR="003E04AF" w:rsidRPr="003E04AF">
        <w:rPr>
          <w:rFonts w:hint="eastAsia"/>
        </w:rPr>
        <w:t>隔臨場での実施の旨を記載した検査請求書を監督員に提出する。また</w:t>
      </w:r>
      <w:r w:rsidR="009164DF">
        <w:rPr>
          <w:rFonts w:hint="eastAsia"/>
        </w:rPr>
        <w:t>、検査請求書には、監督員に提出している施工計画書等を添付する</w:t>
      </w:r>
      <w:r w:rsidR="003E04AF" w:rsidRPr="003E04AF">
        <w:rPr>
          <w:rFonts w:hint="eastAsia"/>
        </w:rPr>
        <w:t>。</w:t>
      </w:r>
    </w:p>
    <w:p w14:paraId="715C6919" w14:textId="77777777" w:rsidR="00960CF4" w:rsidRDefault="00960CF4" w:rsidP="00052CC5">
      <w:pPr>
        <w:ind w:firstLineChars="100" w:firstLine="189"/>
        <w:jc w:val="left"/>
      </w:pPr>
      <w:r>
        <w:rPr>
          <w:rFonts w:hint="eastAsia"/>
        </w:rPr>
        <w:t>（２）</w:t>
      </w:r>
      <w:r>
        <w:t>撮影の実施</w:t>
      </w:r>
    </w:p>
    <w:p w14:paraId="7D922229" w14:textId="6A020A9E" w:rsidR="00960CF4" w:rsidRDefault="00960CF4" w:rsidP="00D57DF4">
      <w:pPr>
        <w:ind w:leftChars="300" w:left="756" w:hangingChars="100" w:hanging="189"/>
        <w:jc w:val="left"/>
      </w:pPr>
      <w:r>
        <w:rPr>
          <w:rFonts w:hint="eastAsia"/>
        </w:rPr>
        <w:t>・黒板等で表示する「工事名」、「工種」、「確認内容」、「設計値」、「測定値」、「規格値」、「許容</w:t>
      </w:r>
      <w:r w:rsidR="008905E4">
        <w:rPr>
          <w:rFonts w:hint="eastAsia"/>
        </w:rPr>
        <w:t>値」や「使用材料」等の必要な情報について、監督員</w:t>
      </w:r>
      <w:r>
        <w:rPr>
          <w:rFonts w:hint="eastAsia"/>
        </w:rPr>
        <w:t>に確認を得る。</w:t>
      </w:r>
    </w:p>
    <w:p w14:paraId="6A35811E" w14:textId="77777777" w:rsidR="00960CF4" w:rsidRDefault="00960CF4" w:rsidP="00052CC5">
      <w:pPr>
        <w:ind w:firstLineChars="300" w:firstLine="567"/>
        <w:jc w:val="left"/>
      </w:pPr>
      <w:r>
        <w:rPr>
          <w:rFonts w:hint="eastAsia"/>
        </w:rPr>
        <w:t>・</w:t>
      </w:r>
      <w:r w:rsidR="008905E4">
        <w:rPr>
          <w:rFonts w:hint="eastAsia"/>
        </w:rPr>
        <w:t>監督員</w:t>
      </w:r>
      <w:r>
        <w:rPr>
          <w:rFonts w:hint="eastAsia"/>
        </w:rPr>
        <w:t>から撮影箇所や撮影方法等について指示があった場合は、調整を行う。</w:t>
      </w:r>
    </w:p>
    <w:p w14:paraId="21A75BCE" w14:textId="77777777" w:rsidR="00960CF4" w:rsidRDefault="008905E4" w:rsidP="00052CC5">
      <w:pPr>
        <w:ind w:firstLineChars="300" w:firstLine="567"/>
        <w:jc w:val="left"/>
      </w:pPr>
      <w:r>
        <w:rPr>
          <w:rFonts w:hint="eastAsia"/>
        </w:rPr>
        <w:t>・終了時には、確認箇所の内容について読み上げ、監督員</w:t>
      </w:r>
      <w:r w:rsidR="00960CF4">
        <w:rPr>
          <w:rFonts w:hint="eastAsia"/>
        </w:rPr>
        <w:t>の確認を得る。</w:t>
      </w:r>
    </w:p>
    <w:p w14:paraId="2C79A3A3" w14:textId="338C8CA8" w:rsidR="00960CF4" w:rsidRDefault="00A93246" w:rsidP="00052CC5">
      <w:pPr>
        <w:ind w:firstLineChars="100" w:firstLine="189"/>
        <w:jc w:val="left"/>
      </w:pPr>
      <w:r>
        <w:rPr>
          <w:rFonts w:hint="eastAsia"/>
        </w:rPr>
        <w:t>（３）</w:t>
      </w:r>
      <w:r w:rsidR="00960CF4">
        <w:t>記録</w:t>
      </w:r>
    </w:p>
    <w:p w14:paraId="518767B9" w14:textId="20CE237A" w:rsidR="00960CF4" w:rsidRDefault="00A93246" w:rsidP="00052CC5">
      <w:pPr>
        <w:ind w:firstLineChars="300" w:firstLine="567"/>
        <w:jc w:val="left"/>
      </w:pPr>
      <w:r>
        <w:rPr>
          <w:rFonts w:hint="eastAsia"/>
        </w:rPr>
        <w:t>・</w:t>
      </w:r>
      <w:r w:rsidR="002D2AAE">
        <w:rPr>
          <w:rFonts w:hint="eastAsia"/>
        </w:rPr>
        <w:t>遠隔臨場を実施した内容と日時を記録し、</w:t>
      </w:r>
      <w:r w:rsidR="00960CF4">
        <w:rPr>
          <w:rFonts w:hint="eastAsia"/>
        </w:rPr>
        <w:t>工事情報共有システムに</w:t>
      </w:r>
      <w:r w:rsidR="002D2AAE">
        <w:rPr>
          <w:rFonts w:hint="eastAsia"/>
        </w:rPr>
        <w:t>登録する。</w:t>
      </w:r>
    </w:p>
    <w:p w14:paraId="52A3174C" w14:textId="77777777" w:rsidR="00FB403E" w:rsidRDefault="00FB403E" w:rsidP="000479D3">
      <w:pPr>
        <w:jc w:val="left"/>
      </w:pPr>
    </w:p>
    <w:p w14:paraId="55C19873" w14:textId="77777777" w:rsidR="00FB403E" w:rsidRDefault="00FB403E" w:rsidP="00FB403E">
      <w:pPr>
        <w:jc w:val="left"/>
      </w:pPr>
      <w:r>
        <w:rPr>
          <w:rFonts w:hint="eastAsia"/>
        </w:rPr>
        <w:t>３－２．「立会い」の実施方法</w:t>
      </w:r>
    </w:p>
    <w:p w14:paraId="7F024572" w14:textId="77777777" w:rsidR="003E04AF" w:rsidRDefault="003E04AF" w:rsidP="00052CC5">
      <w:pPr>
        <w:ind w:firstLineChars="100" w:firstLine="189"/>
        <w:jc w:val="left"/>
      </w:pPr>
      <w:r>
        <w:rPr>
          <w:rFonts w:hint="eastAsia"/>
        </w:rPr>
        <w:t>（１）事前準備</w:t>
      </w:r>
    </w:p>
    <w:p w14:paraId="179AE975" w14:textId="554BF2C6" w:rsidR="003E04AF" w:rsidRDefault="003E04AF" w:rsidP="00D57DF4">
      <w:pPr>
        <w:ind w:leftChars="328" w:left="809" w:hangingChars="100" w:hanging="189"/>
        <w:jc w:val="left"/>
      </w:pPr>
      <w:r>
        <w:rPr>
          <w:rFonts w:hint="eastAsia"/>
        </w:rPr>
        <w:t>・遠隔臨場の実施に先立ち、実施時間、実施箇所（場所）や必要とする資料等について、事前</w:t>
      </w:r>
      <w:r w:rsidR="00D57DF4">
        <w:rPr>
          <w:rFonts w:hint="eastAsia"/>
        </w:rPr>
        <w:t xml:space="preserve">調整　</w:t>
      </w:r>
      <w:r>
        <w:rPr>
          <w:rFonts w:hint="eastAsia"/>
        </w:rPr>
        <w:t>を行う。</w:t>
      </w:r>
    </w:p>
    <w:p w14:paraId="2CFAF55D" w14:textId="77777777" w:rsidR="004F54CC" w:rsidRDefault="004F54CC" w:rsidP="00052CC5">
      <w:pPr>
        <w:ind w:firstLineChars="100" w:firstLine="189"/>
        <w:jc w:val="left"/>
      </w:pPr>
      <w:r>
        <w:rPr>
          <w:rFonts w:hint="eastAsia"/>
        </w:rPr>
        <w:t>（２）</w:t>
      </w:r>
      <w:r>
        <w:t>撮影の実施</w:t>
      </w:r>
    </w:p>
    <w:p w14:paraId="4BFE0335" w14:textId="50EF9AB2" w:rsidR="004F54CC" w:rsidRDefault="004F54CC" w:rsidP="00D57DF4">
      <w:pPr>
        <w:ind w:leftChars="300" w:left="756" w:hangingChars="100" w:hanging="189"/>
        <w:jc w:val="left"/>
      </w:pPr>
      <w:r>
        <w:rPr>
          <w:rFonts w:hint="eastAsia"/>
        </w:rPr>
        <w:t>・黒板等で表示する「工事名」、「工種」、「確認内容」、「設計値」、「測定値」、「規格値」、「許容</w:t>
      </w:r>
      <w:r w:rsidR="009164DF">
        <w:rPr>
          <w:rFonts w:hint="eastAsia"/>
        </w:rPr>
        <w:t>値」や「使用材料」等の必要な情報について、監督員</w:t>
      </w:r>
      <w:r>
        <w:rPr>
          <w:rFonts w:hint="eastAsia"/>
        </w:rPr>
        <w:t>に確認を得る。</w:t>
      </w:r>
    </w:p>
    <w:p w14:paraId="6ACDEFA7" w14:textId="77777777" w:rsidR="004F54CC" w:rsidRDefault="004F54CC" w:rsidP="00052CC5">
      <w:pPr>
        <w:ind w:firstLineChars="300" w:firstLine="567"/>
        <w:jc w:val="left"/>
      </w:pPr>
      <w:r>
        <w:rPr>
          <w:rFonts w:hint="eastAsia"/>
        </w:rPr>
        <w:t>・</w:t>
      </w:r>
      <w:r w:rsidR="008905E4">
        <w:rPr>
          <w:rFonts w:hint="eastAsia"/>
        </w:rPr>
        <w:t>監督員</w:t>
      </w:r>
      <w:r>
        <w:rPr>
          <w:rFonts w:hint="eastAsia"/>
        </w:rPr>
        <w:t>から撮影箇所や撮影方法等について指示があった場合は、調整を行う。</w:t>
      </w:r>
    </w:p>
    <w:p w14:paraId="796FCCFB" w14:textId="77777777" w:rsidR="004F54CC" w:rsidRDefault="008905E4" w:rsidP="00052CC5">
      <w:pPr>
        <w:ind w:firstLineChars="300" w:firstLine="567"/>
        <w:jc w:val="left"/>
      </w:pPr>
      <w:r>
        <w:rPr>
          <w:rFonts w:hint="eastAsia"/>
        </w:rPr>
        <w:t>・終了時には、確認箇所の内容について読み上げ、監督員</w:t>
      </w:r>
      <w:r w:rsidR="004F54CC">
        <w:rPr>
          <w:rFonts w:hint="eastAsia"/>
        </w:rPr>
        <w:t>の確認を得る。</w:t>
      </w:r>
    </w:p>
    <w:p w14:paraId="5117A800" w14:textId="03D865FE" w:rsidR="004F54CC" w:rsidRDefault="004F54CC" w:rsidP="00052CC5">
      <w:pPr>
        <w:ind w:firstLineChars="100" w:firstLine="189"/>
        <w:jc w:val="left"/>
      </w:pPr>
      <w:r>
        <w:rPr>
          <w:rFonts w:hint="eastAsia"/>
        </w:rPr>
        <w:t>（３）</w:t>
      </w:r>
      <w:r>
        <w:t>記録</w:t>
      </w:r>
    </w:p>
    <w:p w14:paraId="1394FAB8" w14:textId="294C6CAE" w:rsidR="004F54CC" w:rsidRDefault="004F54CC" w:rsidP="00052CC5">
      <w:pPr>
        <w:ind w:firstLineChars="300" w:firstLine="567"/>
        <w:jc w:val="left"/>
      </w:pPr>
      <w:r>
        <w:rPr>
          <w:rFonts w:hint="eastAsia"/>
        </w:rPr>
        <w:t>・</w:t>
      </w:r>
      <w:r w:rsidR="00B21257">
        <w:rPr>
          <w:rFonts w:hint="eastAsia"/>
        </w:rPr>
        <w:t>遠隔臨場を実施した内容と日時を記録し、</w:t>
      </w:r>
      <w:r w:rsidR="008905E4">
        <w:rPr>
          <w:rFonts w:hint="eastAsia"/>
        </w:rPr>
        <w:t>工事情報共有システムに</w:t>
      </w:r>
      <w:r w:rsidR="00B21257">
        <w:rPr>
          <w:rFonts w:hint="eastAsia"/>
        </w:rPr>
        <w:t>登録する。</w:t>
      </w:r>
    </w:p>
    <w:p w14:paraId="55631BD7" w14:textId="77777777" w:rsidR="00FB403E" w:rsidRDefault="00FB403E" w:rsidP="00FB403E">
      <w:pPr>
        <w:jc w:val="left"/>
      </w:pPr>
    </w:p>
    <w:p w14:paraId="562FED62" w14:textId="77777777" w:rsidR="00FB403E" w:rsidRDefault="00FB403E" w:rsidP="00FB403E">
      <w:pPr>
        <w:jc w:val="left"/>
      </w:pPr>
      <w:r>
        <w:rPr>
          <w:rFonts w:hint="eastAsia"/>
        </w:rPr>
        <w:t>３－３．「その他」の実施方法</w:t>
      </w:r>
    </w:p>
    <w:p w14:paraId="07B2A01F" w14:textId="77777777" w:rsidR="003E04AF" w:rsidRDefault="003E04AF" w:rsidP="0065789E">
      <w:pPr>
        <w:ind w:firstLineChars="100" w:firstLine="189"/>
        <w:jc w:val="left"/>
      </w:pPr>
      <w:r>
        <w:rPr>
          <w:rFonts w:hint="eastAsia"/>
        </w:rPr>
        <w:t>（１）事前準備</w:t>
      </w:r>
    </w:p>
    <w:p w14:paraId="630A1A33" w14:textId="77777777" w:rsidR="00D57DF4" w:rsidRDefault="003E04AF" w:rsidP="00D57DF4">
      <w:pPr>
        <w:ind w:leftChars="300" w:left="709" w:hangingChars="75" w:hanging="142"/>
        <w:jc w:val="left"/>
      </w:pPr>
      <w:r>
        <w:rPr>
          <w:rFonts w:hint="eastAsia"/>
        </w:rPr>
        <w:t>・遠隔臨場の実施に先立ち、実施時間、実施箇所（場所）や必要とする資料等について、事前調整</w:t>
      </w:r>
      <w:r w:rsidR="00D57DF4">
        <w:rPr>
          <w:rFonts w:hint="eastAsia"/>
        </w:rPr>
        <w:t xml:space="preserve">　　　　　</w:t>
      </w:r>
      <w:r>
        <w:rPr>
          <w:rFonts w:hint="eastAsia"/>
        </w:rPr>
        <w:t>を行う。</w:t>
      </w:r>
      <w:r w:rsidR="00D57DF4">
        <w:rPr>
          <w:rFonts w:hint="eastAsia"/>
        </w:rPr>
        <w:t xml:space="preserve">　</w:t>
      </w:r>
    </w:p>
    <w:p w14:paraId="19AC4F84" w14:textId="5DAD790F" w:rsidR="003E04AF" w:rsidRDefault="003E04AF" w:rsidP="00D57DF4">
      <w:pPr>
        <w:ind w:leftChars="300" w:left="567" w:firstLineChars="100" w:firstLine="189"/>
        <w:jc w:val="left"/>
      </w:pPr>
      <w:r>
        <w:rPr>
          <w:rFonts w:hint="eastAsia"/>
        </w:rPr>
        <w:t>※なお、事故報告等緊急の場合は、事前調整を省略する。</w:t>
      </w:r>
    </w:p>
    <w:p w14:paraId="02733986" w14:textId="77777777" w:rsidR="004F54CC" w:rsidRDefault="004F54CC" w:rsidP="0065789E">
      <w:pPr>
        <w:ind w:firstLineChars="100" w:firstLine="189"/>
        <w:jc w:val="left"/>
      </w:pPr>
      <w:r>
        <w:rPr>
          <w:rFonts w:hint="eastAsia"/>
        </w:rPr>
        <w:t>（２）</w:t>
      </w:r>
      <w:r>
        <w:t>撮影の実施</w:t>
      </w:r>
    </w:p>
    <w:p w14:paraId="56526F0F" w14:textId="688BF3E4" w:rsidR="004F54CC" w:rsidRDefault="004F54CC" w:rsidP="00D57DF4">
      <w:pPr>
        <w:ind w:leftChars="300" w:left="756" w:hangingChars="100" w:hanging="189"/>
        <w:jc w:val="left"/>
      </w:pPr>
      <w:r>
        <w:rPr>
          <w:rFonts w:hint="eastAsia"/>
        </w:rPr>
        <w:t>・黒板等で表示する「工事名」、「工種」、「確認内容」、「設計値」、「測定値」、「規格値」、「許容値」や「使用材料」等の必要な情報について、</w:t>
      </w:r>
      <w:r w:rsidR="008905E4">
        <w:rPr>
          <w:rFonts w:hint="eastAsia"/>
        </w:rPr>
        <w:t>監督員</w:t>
      </w:r>
      <w:r>
        <w:rPr>
          <w:rFonts w:hint="eastAsia"/>
        </w:rPr>
        <w:t>に確認を得る。</w:t>
      </w:r>
    </w:p>
    <w:p w14:paraId="337B88C3" w14:textId="77777777" w:rsidR="004F54CC" w:rsidRDefault="004F54CC" w:rsidP="0065789E">
      <w:pPr>
        <w:ind w:firstLineChars="300" w:firstLine="567"/>
        <w:jc w:val="left"/>
      </w:pPr>
      <w:r>
        <w:rPr>
          <w:rFonts w:hint="eastAsia"/>
        </w:rPr>
        <w:t>・</w:t>
      </w:r>
      <w:r w:rsidR="008905E4">
        <w:rPr>
          <w:rFonts w:hint="eastAsia"/>
        </w:rPr>
        <w:t>監督員</w:t>
      </w:r>
      <w:r>
        <w:rPr>
          <w:rFonts w:hint="eastAsia"/>
        </w:rPr>
        <w:t>から撮影箇所や撮影方法等について指示があった場合は、調整を行う。</w:t>
      </w:r>
    </w:p>
    <w:p w14:paraId="253A736A" w14:textId="77777777" w:rsidR="004F54CC" w:rsidRDefault="004F54CC" w:rsidP="0065789E">
      <w:pPr>
        <w:ind w:firstLineChars="300" w:firstLine="567"/>
        <w:jc w:val="left"/>
      </w:pPr>
      <w:r>
        <w:rPr>
          <w:rFonts w:hint="eastAsia"/>
        </w:rPr>
        <w:t>・終了時には、確認箇所の内容について読み上げ、</w:t>
      </w:r>
      <w:r w:rsidR="008905E4">
        <w:rPr>
          <w:rFonts w:hint="eastAsia"/>
        </w:rPr>
        <w:t>監督員</w:t>
      </w:r>
      <w:r>
        <w:rPr>
          <w:rFonts w:hint="eastAsia"/>
        </w:rPr>
        <w:t>の確認を得る。</w:t>
      </w:r>
    </w:p>
    <w:p w14:paraId="4E6A636D" w14:textId="77777777" w:rsidR="004F54CC" w:rsidRDefault="004F54CC" w:rsidP="0065789E">
      <w:pPr>
        <w:ind w:firstLineChars="100" w:firstLine="189"/>
        <w:jc w:val="left"/>
      </w:pPr>
      <w:r>
        <w:rPr>
          <w:rFonts w:hint="eastAsia"/>
        </w:rPr>
        <w:t>（３）</w:t>
      </w:r>
      <w:r>
        <w:t>記録の確認</w:t>
      </w:r>
    </w:p>
    <w:p w14:paraId="5FDAA490" w14:textId="7BFA884D" w:rsidR="00EA48A1" w:rsidRPr="002162D4" w:rsidRDefault="004F54CC" w:rsidP="00D57DF4">
      <w:pPr>
        <w:ind w:firstLineChars="300" w:firstLine="567"/>
        <w:jc w:val="left"/>
      </w:pPr>
      <w:r>
        <w:rPr>
          <w:rFonts w:hint="eastAsia"/>
        </w:rPr>
        <w:t>・</w:t>
      </w:r>
      <w:r w:rsidR="00B21257">
        <w:rPr>
          <w:rFonts w:hint="eastAsia"/>
        </w:rPr>
        <w:t>遠隔臨場を実施した内容と日時を記録し、</w:t>
      </w:r>
      <w:r>
        <w:rPr>
          <w:rFonts w:hint="eastAsia"/>
        </w:rPr>
        <w:t>工事情報共有システムに</w:t>
      </w:r>
      <w:r w:rsidR="00B21257">
        <w:rPr>
          <w:rFonts w:hint="eastAsia"/>
        </w:rPr>
        <w:t>登録する。</w:t>
      </w:r>
    </w:p>
    <w:sectPr w:rsidR="00EA48A1" w:rsidRPr="002162D4" w:rsidSect="00052CC5">
      <w:pgSz w:w="11906" w:h="16838" w:code="9"/>
      <w:pgMar w:top="1418" w:right="1418" w:bottom="1134" w:left="1418" w:header="851" w:footer="992" w:gutter="0"/>
      <w:cols w:space="425"/>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3C94B" w14:textId="77777777" w:rsidR="008058DA" w:rsidRDefault="008058DA" w:rsidP="008058DA">
      <w:r>
        <w:separator/>
      </w:r>
    </w:p>
  </w:endnote>
  <w:endnote w:type="continuationSeparator" w:id="0">
    <w:p w14:paraId="4BCB4F0B" w14:textId="77777777" w:rsidR="008058DA" w:rsidRDefault="008058DA" w:rsidP="0080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2D77D" w14:textId="77777777" w:rsidR="008058DA" w:rsidRDefault="008058DA" w:rsidP="008058DA">
      <w:r>
        <w:separator/>
      </w:r>
    </w:p>
  </w:footnote>
  <w:footnote w:type="continuationSeparator" w:id="0">
    <w:p w14:paraId="7A3659E6" w14:textId="77777777" w:rsidR="008058DA" w:rsidRDefault="008058DA" w:rsidP="00805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8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C9B"/>
    <w:rsid w:val="000479D3"/>
    <w:rsid w:val="00052CC5"/>
    <w:rsid w:val="000B1432"/>
    <w:rsid w:val="000C74D3"/>
    <w:rsid w:val="00163B24"/>
    <w:rsid w:val="002162D4"/>
    <w:rsid w:val="00232718"/>
    <w:rsid w:val="002D2AAE"/>
    <w:rsid w:val="00317986"/>
    <w:rsid w:val="00343A16"/>
    <w:rsid w:val="00373BC2"/>
    <w:rsid w:val="00390B4F"/>
    <w:rsid w:val="003D470C"/>
    <w:rsid w:val="003E04AF"/>
    <w:rsid w:val="004A70ED"/>
    <w:rsid w:val="004B6955"/>
    <w:rsid w:val="004E586A"/>
    <w:rsid w:val="004F0FF8"/>
    <w:rsid w:val="004F54CC"/>
    <w:rsid w:val="00565836"/>
    <w:rsid w:val="00582976"/>
    <w:rsid w:val="005E2CDE"/>
    <w:rsid w:val="00646778"/>
    <w:rsid w:val="0065789E"/>
    <w:rsid w:val="006C0E84"/>
    <w:rsid w:val="006F43BF"/>
    <w:rsid w:val="00765804"/>
    <w:rsid w:val="00773A9A"/>
    <w:rsid w:val="008058DA"/>
    <w:rsid w:val="0084487E"/>
    <w:rsid w:val="00857961"/>
    <w:rsid w:val="00883C99"/>
    <w:rsid w:val="008905E4"/>
    <w:rsid w:val="00902CB1"/>
    <w:rsid w:val="009164DF"/>
    <w:rsid w:val="00943B1C"/>
    <w:rsid w:val="009460C2"/>
    <w:rsid w:val="00960CF4"/>
    <w:rsid w:val="00965AD9"/>
    <w:rsid w:val="009A7291"/>
    <w:rsid w:val="009B4FAD"/>
    <w:rsid w:val="00A14247"/>
    <w:rsid w:val="00A361AE"/>
    <w:rsid w:val="00A67CF9"/>
    <w:rsid w:val="00A8243E"/>
    <w:rsid w:val="00A93246"/>
    <w:rsid w:val="00AB247D"/>
    <w:rsid w:val="00AB26B8"/>
    <w:rsid w:val="00B12195"/>
    <w:rsid w:val="00B21257"/>
    <w:rsid w:val="00B32BDF"/>
    <w:rsid w:val="00B93D51"/>
    <w:rsid w:val="00C21451"/>
    <w:rsid w:val="00C34A9D"/>
    <w:rsid w:val="00C97266"/>
    <w:rsid w:val="00CC2857"/>
    <w:rsid w:val="00CF09FC"/>
    <w:rsid w:val="00D57DF4"/>
    <w:rsid w:val="00D940D0"/>
    <w:rsid w:val="00DC453C"/>
    <w:rsid w:val="00DC64B0"/>
    <w:rsid w:val="00E67C9B"/>
    <w:rsid w:val="00EA48A1"/>
    <w:rsid w:val="00EE61F2"/>
    <w:rsid w:val="00EF4B32"/>
    <w:rsid w:val="00F6484D"/>
    <w:rsid w:val="00F71C9C"/>
    <w:rsid w:val="00FA0C4C"/>
    <w:rsid w:val="00FB4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2E1CA07"/>
  <w15:chartTrackingRefBased/>
  <w15:docId w15:val="{FCD27FA1-4F12-499A-967C-65F68727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9D3"/>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E2C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4F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58DA"/>
    <w:pPr>
      <w:tabs>
        <w:tab w:val="center" w:pos="4252"/>
        <w:tab w:val="right" w:pos="8504"/>
      </w:tabs>
      <w:snapToGrid w:val="0"/>
    </w:pPr>
  </w:style>
  <w:style w:type="character" w:customStyle="1" w:styleId="a5">
    <w:name w:val="ヘッダー (文字)"/>
    <w:basedOn w:val="a0"/>
    <w:link w:val="a4"/>
    <w:uiPriority w:val="99"/>
    <w:rsid w:val="008058DA"/>
  </w:style>
  <w:style w:type="paragraph" w:styleId="a6">
    <w:name w:val="footer"/>
    <w:basedOn w:val="a"/>
    <w:link w:val="a7"/>
    <w:uiPriority w:val="99"/>
    <w:unhideWhenUsed/>
    <w:rsid w:val="008058DA"/>
    <w:pPr>
      <w:tabs>
        <w:tab w:val="center" w:pos="4252"/>
        <w:tab w:val="right" w:pos="8504"/>
      </w:tabs>
      <w:snapToGrid w:val="0"/>
    </w:pPr>
  </w:style>
  <w:style w:type="character" w:customStyle="1" w:styleId="a7">
    <w:name w:val="フッター (文字)"/>
    <w:basedOn w:val="a0"/>
    <w:link w:val="a6"/>
    <w:uiPriority w:val="99"/>
    <w:rsid w:val="008058DA"/>
  </w:style>
  <w:style w:type="paragraph" w:styleId="a8">
    <w:name w:val="Revision"/>
    <w:hidden/>
    <w:uiPriority w:val="99"/>
    <w:semiHidden/>
    <w:rsid w:val="002D2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9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0F325-590B-44C3-BDD0-A32033B0D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Pages>
  <Words>295</Words>
  <Characters>1686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築山　裕哉</dc:creator>
  <cp:keywords/>
  <dc:description/>
  <cp:lastModifiedBy>佐野　千尋</cp:lastModifiedBy>
  <cp:revision>7</cp:revision>
  <cp:lastPrinted>2023-02-06T00:18:00Z</cp:lastPrinted>
  <dcterms:created xsi:type="dcterms:W3CDTF">2023-03-09T10:38:00Z</dcterms:created>
  <dcterms:modified xsi:type="dcterms:W3CDTF">2025-03-26T06:35:00Z</dcterms:modified>
</cp:coreProperties>
</file>